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7CAC" w14:textId="541FB241" w:rsidR="00F608BB" w:rsidRDefault="00F608BB" w:rsidP="00F608BB">
      <w:pPr>
        <w:ind w:left="9120"/>
      </w:pPr>
      <w:r>
        <w:t>Mokytojų ir pagalbos mokiniui specialistų (išskyrus</w:t>
      </w:r>
      <w:r>
        <w:t xml:space="preserve"> </w:t>
      </w:r>
      <w:r>
        <w:t xml:space="preserve">psichologus) atestacijos nuostatų </w:t>
      </w:r>
    </w:p>
    <w:p w14:paraId="518D7CF8" w14:textId="77777777" w:rsidR="00F608BB" w:rsidRDefault="00F608BB" w:rsidP="00F608BB">
      <w:pPr>
        <w:ind w:left="9120"/>
      </w:pPr>
      <w:r>
        <w:t>1 priedas</w:t>
      </w:r>
    </w:p>
    <w:p w14:paraId="6437D21D" w14:textId="77777777" w:rsidR="00F608BB" w:rsidRDefault="00F608BB" w:rsidP="00F608BB">
      <w:pPr>
        <w:ind w:firstLine="567"/>
        <w:jc w:val="both"/>
      </w:pPr>
    </w:p>
    <w:p w14:paraId="4777BB3C" w14:textId="5F0644F9" w:rsidR="00F608BB" w:rsidRPr="00F608BB" w:rsidRDefault="00F608BB" w:rsidP="00F608BB">
      <w:pPr>
        <w:ind w:firstLine="567"/>
        <w:jc w:val="both"/>
        <w:rPr>
          <w:b/>
          <w:bCs/>
        </w:rPr>
      </w:pPr>
      <w:r w:rsidRPr="00F608BB">
        <w:rPr>
          <w:b/>
          <w:bCs/>
        </w:rPr>
        <w:t>1. Mokytojo ir pagalbos mokiniui specialisto veiklos vertinimo sričių, kriterijų ir požymių lentelė.</w:t>
      </w:r>
    </w:p>
    <w:p w14:paraId="5756B8FF" w14:textId="77777777" w:rsidR="00F608BB" w:rsidRDefault="00F608BB" w:rsidP="00F608BB"/>
    <w:tbl>
      <w:tblPr>
        <w:tblW w:w="0" w:type="auto"/>
        <w:tblInd w:w="40" w:type="dxa"/>
        <w:tblLayout w:type="fixed"/>
        <w:tblCellMar>
          <w:left w:w="40" w:type="dxa"/>
          <w:right w:w="40" w:type="dxa"/>
        </w:tblCellMar>
        <w:tblLook w:val="0000" w:firstRow="0" w:lastRow="0" w:firstColumn="0" w:lastColumn="0" w:noHBand="0" w:noVBand="0"/>
      </w:tblPr>
      <w:tblGrid>
        <w:gridCol w:w="616"/>
        <w:gridCol w:w="2257"/>
        <w:gridCol w:w="7"/>
        <w:gridCol w:w="76"/>
        <w:gridCol w:w="44"/>
        <w:gridCol w:w="6960"/>
        <w:gridCol w:w="101"/>
        <w:gridCol w:w="19"/>
        <w:gridCol w:w="39"/>
        <w:gridCol w:w="4281"/>
      </w:tblGrid>
      <w:tr w:rsidR="00F608BB" w14:paraId="5FADBCAD" w14:textId="77777777" w:rsidTr="007B0F13">
        <w:trPr>
          <w:trHeight w:val="9"/>
        </w:trPr>
        <w:tc>
          <w:tcPr>
            <w:tcW w:w="14400" w:type="dxa"/>
            <w:gridSpan w:val="10"/>
            <w:tcBorders>
              <w:top w:val="single" w:sz="6" w:space="0" w:color="auto"/>
              <w:left w:val="single" w:sz="6" w:space="0" w:color="auto"/>
              <w:bottom w:val="single" w:sz="6" w:space="0" w:color="auto"/>
              <w:right w:val="single" w:sz="6" w:space="0" w:color="auto"/>
            </w:tcBorders>
          </w:tcPr>
          <w:p w14:paraId="3504046D" w14:textId="77777777" w:rsidR="00F608BB" w:rsidRDefault="00F608BB" w:rsidP="007B0F13">
            <w:pPr>
              <w:rPr>
                <w:sz w:val="22"/>
              </w:rPr>
            </w:pPr>
            <w:r>
              <w:rPr>
                <w:b/>
                <w:bCs/>
                <w:sz w:val="22"/>
              </w:rPr>
              <w:t xml:space="preserve">I veiklos sritis: </w:t>
            </w:r>
            <w:r>
              <w:rPr>
                <w:sz w:val="22"/>
              </w:rPr>
              <w:t>ugdomosios veiklos tikslingumas, veiksmingumas ir rezultatyvumas.</w:t>
            </w:r>
          </w:p>
          <w:p w14:paraId="762A91C0" w14:textId="77777777" w:rsidR="00F608BB" w:rsidRDefault="00F608BB" w:rsidP="007B0F13">
            <w:pPr>
              <w:rPr>
                <w:sz w:val="22"/>
              </w:rPr>
            </w:pPr>
            <w:r>
              <w:rPr>
                <w:sz w:val="22"/>
              </w:rPr>
              <w:t xml:space="preserve">Išmano Bendrųjų programų ir išsilavinimo standartų bei kitų ugdymo turinį reglamentuojančių dokumentų esmę, dermę ir vadovaujasi jais. </w:t>
            </w:r>
          </w:p>
          <w:p w14:paraId="5A266FE1" w14:textId="77777777" w:rsidR="00F608BB" w:rsidRDefault="00F608BB" w:rsidP="007B0F13">
            <w:pPr>
              <w:rPr>
                <w:sz w:val="22"/>
              </w:rPr>
            </w:pPr>
            <w:r>
              <w:rPr>
                <w:sz w:val="22"/>
              </w:rPr>
              <w:t>Geba planuoti ugdymo turinį ir jį įgyvendinti.</w:t>
            </w:r>
          </w:p>
          <w:p w14:paraId="0F9EF1C5" w14:textId="77777777" w:rsidR="00F608BB" w:rsidRDefault="00F608BB" w:rsidP="007B0F13">
            <w:pPr>
              <w:rPr>
                <w:sz w:val="22"/>
              </w:rPr>
            </w:pPr>
            <w:r>
              <w:rPr>
                <w:sz w:val="22"/>
              </w:rPr>
              <w:t>Geba analizuoti ugdymo kontekstą.</w:t>
            </w:r>
          </w:p>
        </w:tc>
      </w:tr>
      <w:tr w:rsidR="00F608BB" w14:paraId="1B37B5E3"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272C15D6" w14:textId="77777777" w:rsidR="00F608BB" w:rsidRDefault="00F608BB" w:rsidP="007B0F13">
            <w:pPr>
              <w:jc w:val="center"/>
              <w:rPr>
                <w:sz w:val="22"/>
              </w:rPr>
            </w:pPr>
          </w:p>
        </w:tc>
        <w:tc>
          <w:tcPr>
            <w:tcW w:w="2257" w:type="dxa"/>
            <w:tcBorders>
              <w:top w:val="single" w:sz="6" w:space="0" w:color="auto"/>
              <w:left w:val="single" w:sz="6" w:space="0" w:color="auto"/>
              <w:bottom w:val="single" w:sz="6" w:space="0" w:color="auto"/>
              <w:right w:val="single" w:sz="6" w:space="0" w:color="auto"/>
            </w:tcBorders>
          </w:tcPr>
          <w:p w14:paraId="614E762D" w14:textId="77777777" w:rsidR="00F608BB" w:rsidRDefault="00F608BB" w:rsidP="007B0F13">
            <w:pPr>
              <w:jc w:val="center"/>
              <w:rPr>
                <w:b/>
                <w:bCs/>
                <w:sz w:val="22"/>
              </w:rPr>
            </w:pPr>
            <w:r>
              <w:rPr>
                <w:b/>
                <w:bCs/>
                <w:sz w:val="22"/>
              </w:rPr>
              <w:t xml:space="preserve">Kriterijai </w:t>
            </w:r>
          </w:p>
        </w:tc>
        <w:tc>
          <w:tcPr>
            <w:tcW w:w="7188" w:type="dxa"/>
            <w:gridSpan w:val="5"/>
            <w:tcBorders>
              <w:top w:val="single" w:sz="6" w:space="0" w:color="auto"/>
              <w:left w:val="single" w:sz="6" w:space="0" w:color="auto"/>
              <w:bottom w:val="single" w:sz="6" w:space="0" w:color="auto"/>
              <w:right w:val="single" w:sz="6" w:space="0" w:color="auto"/>
            </w:tcBorders>
          </w:tcPr>
          <w:p w14:paraId="1A188879" w14:textId="77777777" w:rsidR="00F608BB" w:rsidRDefault="00F608BB" w:rsidP="007B0F13">
            <w:pPr>
              <w:jc w:val="center"/>
              <w:rPr>
                <w:b/>
                <w:bCs/>
                <w:sz w:val="22"/>
              </w:rPr>
            </w:pPr>
            <w:r>
              <w:rPr>
                <w:b/>
                <w:bCs/>
                <w:sz w:val="22"/>
              </w:rPr>
              <w:t xml:space="preserve">Požymiai </w:t>
            </w:r>
          </w:p>
        </w:tc>
        <w:tc>
          <w:tcPr>
            <w:tcW w:w="4339" w:type="dxa"/>
            <w:gridSpan w:val="3"/>
            <w:tcBorders>
              <w:top w:val="single" w:sz="6" w:space="0" w:color="auto"/>
              <w:left w:val="single" w:sz="6" w:space="0" w:color="auto"/>
              <w:bottom w:val="single" w:sz="6" w:space="0" w:color="auto"/>
              <w:right w:val="single" w:sz="6" w:space="0" w:color="auto"/>
            </w:tcBorders>
          </w:tcPr>
          <w:p w14:paraId="3A38418E" w14:textId="77777777" w:rsidR="00F608BB" w:rsidRDefault="00F608BB" w:rsidP="007B0F13">
            <w:pPr>
              <w:jc w:val="center"/>
              <w:rPr>
                <w:b/>
                <w:bCs/>
                <w:sz w:val="22"/>
              </w:rPr>
            </w:pPr>
            <w:r>
              <w:rPr>
                <w:b/>
                <w:bCs/>
                <w:sz w:val="22"/>
              </w:rPr>
              <w:t>Kiti požymiai</w:t>
            </w:r>
          </w:p>
        </w:tc>
      </w:tr>
      <w:tr w:rsidR="00F608BB" w14:paraId="02E4649E"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43497C03" w14:textId="77777777" w:rsidR="00F608BB" w:rsidRDefault="00F608BB" w:rsidP="007B0F13">
            <w:pPr>
              <w:jc w:val="center"/>
              <w:rPr>
                <w:sz w:val="22"/>
              </w:rPr>
            </w:pPr>
          </w:p>
        </w:tc>
        <w:tc>
          <w:tcPr>
            <w:tcW w:w="13784" w:type="dxa"/>
            <w:gridSpan w:val="9"/>
            <w:tcBorders>
              <w:top w:val="single" w:sz="6" w:space="0" w:color="auto"/>
              <w:left w:val="single" w:sz="6" w:space="0" w:color="auto"/>
              <w:bottom w:val="single" w:sz="6" w:space="0" w:color="auto"/>
              <w:right w:val="single" w:sz="6" w:space="0" w:color="auto"/>
            </w:tcBorders>
          </w:tcPr>
          <w:p w14:paraId="752761EB" w14:textId="77777777" w:rsidR="00F608BB" w:rsidRDefault="00F608BB" w:rsidP="007B0F13">
            <w:pPr>
              <w:rPr>
                <w:sz w:val="22"/>
              </w:rPr>
            </w:pPr>
          </w:p>
        </w:tc>
      </w:tr>
      <w:tr w:rsidR="00F608BB" w14:paraId="5494BC0E"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0EF4B8C6" w14:textId="77777777" w:rsidR="00F608BB" w:rsidRDefault="00F608BB" w:rsidP="007B0F13">
            <w:pPr>
              <w:jc w:val="center"/>
              <w:rPr>
                <w:sz w:val="22"/>
              </w:rPr>
            </w:pPr>
            <w:r>
              <w:rPr>
                <w:sz w:val="22"/>
              </w:rPr>
              <w:t>1.1</w:t>
            </w:r>
          </w:p>
        </w:tc>
        <w:tc>
          <w:tcPr>
            <w:tcW w:w="2257" w:type="dxa"/>
            <w:tcBorders>
              <w:top w:val="single" w:sz="6" w:space="0" w:color="auto"/>
              <w:left w:val="single" w:sz="6" w:space="0" w:color="auto"/>
              <w:bottom w:val="single" w:sz="6" w:space="0" w:color="auto"/>
              <w:right w:val="single" w:sz="6" w:space="0" w:color="auto"/>
            </w:tcBorders>
          </w:tcPr>
          <w:p w14:paraId="5D614053" w14:textId="77777777" w:rsidR="00F608BB" w:rsidRDefault="00F608BB" w:rsidP="007B0F13">
            <w:pPr>
              <w:rPr>
                <w:sz w:val="22"/>
              </w:rPr>
            </w:pPr>
            <w:r>
              <w:rPr>
                <w:sz w:val="22"/>
              </w:rPr>
              <w:t>Geba numatyti konkrečius ugdymo tikslus ir uždavinius</w:t>
            </w:r>
          </w:p>
        </w:tc>
        <w:tc>
          <w:tcPr>
            <w:tcW w:w="7087" w:type="dxa"/>
            <w:gridSpan w:val="4"/>
            <w:tcBorders>
              <w:top w:val="single" w:sz="6" w:space="0" w:color="auto"/>
              <w:left w:val="single" w:sz="6" w:space="0" w:color="auto"/>
              <w:bottom w:val="single" w:sz="6" w:space="0" w:color="auto"/>
              <w:right w:val="single" w:sz="6" w:space="0" w:color="auto"/>
            </w:tcBorders>
          </w:tcPr>
          <w:p w14:paraId="76ED8A10" w14:textId="77777777" w:rsidR="00F608BB" w:rsidRDefault="00F608BB" w:rsidP="007B0F13">
            <w:pPr>
              <w:rPr>
                <w:sz w:val="22"/>
              </w:rPr>
            </w:pPr>
            <w:r>
              <w:rPr>
                <w:sz w:val="22"/>
              </w:rPr>
              <w:t>Žino mokinių socialinį kontekstą, atsižvelgia į tai organizuodamas ugdymo procesą.</w:t>
            </w:r>
          </w:p>
          <w:p w14:paraId="11D686D2" w14:textId="77777777" w:rsidR="00F608BB" w:rsidRDefault="00F608BB" w:rsidP="007B0F13">
            <w:pPr>
              <w:rPr>
                <w:sz w:val="22"/>
              </w:rPr>
            </w:pPr>
            <w:r>
              <w:rPr>
                <w:sz w:val="22"/>
              </w:rPr>
              <w:t>Numato konkrečius ugdymo tikslus, susieja juos su ugdymo aplinka.</w:t>
            </w:r>
          </w:p>
          <w:p w14:paraId="6DFED544" w14:textId="77777777" w:rsidR="00F608BB" w:rsidRDefault="00F608BB" w:rsidP="007B0F13">
            <w:pPr>
              <w:rPr>
                <w:sz w:val="22"/>
              </w:rPr>
            </w:pPr>
            <w:r>
              <w:rPr>
                <w:sz w:val="22"/>
              </w:rPr>
              <w:t>Aiškus ir suprantami mokiniui mokymo ir mokymosi uždaviniai siejami su mokinių veikla, rezultatais ir vertinimu.</w:t>
            </w:r>
          </w:p>
          <w:p w14:paraId="64488DA2" w14:textId="77777777" w:rsidR="00F608BB" w:rsidRDefault="00F608BB" w:rsidP="007B0F13">
            <w:pPr>
              <w:rPr>
                <w:sz w:val="22"/>
              </w:rPr>
            </w:pPr>
            <w:r>
              <w:rPr>
                <w:sz w:val="22"/>
              </w:rPr>
              <w:t>Pamokos rezultatai siejami su tolesniu mokymu ir mokymusi.</w:t>
            </w:r>
          </w:p>
        </w:tc>
        <w:tc>
          <w:tcPr>
            <w:tcW w:w="4440" w:type="dxa"/>
            <w:gridSpan w:val="4"/>
            <w:vMerge w:val="restart"/>
            <w:tcBorders>
              <w:top w:val="single" w:sz="6" w:space="0" w:color="auto"/>
              <w:left w:val="single" w:sz="6" w:space="0" w:color="auto"/>
              <w:right w:val="single" w:sz="6" w:space="0" w:color="auto"/>
            </w:tcBorders>
          </w:tcPr>
          <w:p w14:paraId="4E6E6A79" w14:textId="77777777" w:rsidR="00F608BB" w:rsidRDefault="00F608BB" w:rsidP="007B0F13">
            <w:pPr>
              <w:rPr>
                <w:sz w:val="22"/>
              </w:rPr>
            </w:pPr>
            <w:r>
              <w:rPr>
                <w:sz w:val="22"/>
              </w:rPr>
              <w:t>1. Rengia individualias/dalyko programas atsižvelgdamas į mokinių poreikius.</w:t>
            </w:r>
          </w:p>
          <w:p w14:paraId="7CF79000" w14:textId="77777777" w:rsidR="00F608BB" w:rsidRDefault="00F608BB" w:rsidP="007B0F13">
            <w:pPr>
              <w:rPr>
                <w:sz w:val="22"/>
              </w:rPr>
            </w:pPr>
          </w:p>
          <w:p w14:paraId="405C4D5B" w14:textId="77777777" w:rsidR="00F608BB" w:rsidRDefault="00F608BB" w:rsidP="007B0F13">
            <w:pPr>
              <w:rPr>
                <w:sz w:val="22"/>
              </w:rPr>
            </w:pPr>
            <w:r>
              <w:rPr>
                <w:sz w:val="22"/>
              </w:rPr>
              <w:t>2. Taiko ugdymo metodus, kurie skatina mokinius veiklą plėtoti už institucijos ribų, paremiant mokymąsi tiriamąja kūrybine veikla.</w:t>
            </w:r>
          </w:p>
          <w:p w14:paraId="3010718E" w14:textId="77777777" w:rsidR="00F608BB" w:rsidRDefault="00F608BB" w:rsidP="007B0F13">
            <w:pPr>
              <w:rPr>
                <w:sz w:val="22"/>
              </w:rPr>
            </w:pPr>
          </w:p>
          <w:p w14:paraId="01E111BB" w14:textId="77777777" w:rsidR="00F608BB" w:rsidRDefault="00F608BB" w:rsidP="007B0F13">
            <w:pPr>
              <w:rPr>
                <w:sz w:val="22"/>
              </w:rPr>
            </w:pPr>
            <w:r>
              <w:rPr>
                <w:sz w:val="22"/>
              </w:rPr>
              <w:t>3. Dėl puikių dalykinių ir metodinių žinių mokytojas yra kviečiamas dalyvauti Lietuvos Respublikos švietimo ir mokslo ministerijos sudarytose dalykinėse komisijose, darbo grupėse.</w:t>
            </w:r>
          </w:p>
          <w:p w14:paraId="3271EECD" w14:textId="77777777" w:rsidR="00F608BB" w:rsidRDefault="00F608BB" w:rsidP="007B0F13">
            <w:pPr>
              <w:rPr>
                <w:sz w:val="22"/>
              </w:rPr>
            </w:pPr>
          </w:p>
          <w:p w14:paraId="57E30D55" w14:textId="77777777" w:rsidR="00F608BB" w:rsidRDefault="00F608BB" w:rsidP="007B0F13">
            <w:pPr>
              <w:rPr>
                <w:sz w:val="22"/>
              </w:rPr>
            </w:pPr>
            <w:r>
              <w:rPr>
                <w:sz w:val="22"/>
              </w:rPr>
              <w:t>4. Dalyvauja apskrities viršininko ar/ir savivaldybės sudarytose komisijose, darbo grupėse.</w:t>
            </w:r>
          </w:p>
          <w:p w14:paraId="3C836513" w14:textId="77777777" w:rsidR="00F608BB" w:rsidRDefault="00F608BB" w:rsidP="007B0F13">
            <w:pPr>
              <w:rPr>
                <w:sz w:val="22"/>
              </w:rPr>
            </w:pPr>
          </w:p>
          <w:p w14:paraId="17C952A9" w14:textId="77777777" w:rsidR="00F608BB" w:rsidRDefault="00F608BB" w:rsidP="007B0F13">
            <w:pPr>
              <w:rPr>
                <w:sz w:val="22"/>
              </w:rPr>
            </w:pPr>
            <w:r>
              <w:rPr>
                <w:sz w:val="22"/>
              </w:rPr>
              <w:t>5. Ugdytiniai yra įvairių olimpiadų, konkursų, varžybų ir pan. dalyviai / nugalėtojai / prizininkai / laureatai.</w:t>
            </w:r>
          </w:p>
          <w:p w14:paraId="2174DF2F" w14:textId="77777777" w:rsidR="00F608BB" w:rsidRDefault="00F608BB" w:rsidP="007B0F13">
            <w:pPr>
              <w:rPr>
                <w:sz w:val="22"/>
              </w:rPr>
            </w:pPr>
          </w:p>
          <w:p w14:paraId="1BA2D3FC" w14:textId="77777777" w:rsidR="00F608BB" w:rsidRDefault="00F608BB" w:rsidP="007B0F13">
            <w:pPr>
              <w:rPr>
                <w:sz w:val="22"/>
              </w:rPr>
            </w:pPr>
            <w:r>
              <w:rPr>
                <w:sz w:val="22"/>
              </w:rPr>
              <w:t>6. Yra papildomos ugdomosios veiklos organizatorius ar vadovas, geba derinti jos įvairovę mokinių poreikiams tenkinti.</w:t>
            </w:r>
          </w:p>
          <w:p w14:paraId="50AB3014" w14:textId="77777777" w:rsidR="00F608BB" w:rsidRDefault="00F608BB" w:rsidP="007B0F13">
            <w:pPr>
              <w:rPr>
                <w:sz w:val="22"/>
              </w:rPr>
            </w:pPr>
          </w:p>
          <w:p w14:paraId="52605EAF" w14:textId="77777777" w:rsidR="00F608BB" w:rsidRDefault="00F608BB" w:rsidP="007B0F13">
            <w:pPr>
              <w:rPr>
                <w:sz w:val="22"/>
              </w:rPr>
            </w:pPr>
            <w:r>
              <w:rPr>
                <w:sz w:val="22"/>
              </w:rPr>
              <w:t>7. Planuodamas ugdomąją veiklą panaudoja nacionalinių tyrimų rezultatus.</w:t>
            </w:r>
          </w:p>
          <w:p w14:paraId="561D3D3C" w14:textId="77777777" w:rsidR="00F608BB" w:rsidRDefault="00F608BB" w:rsidP="007B0F13">
            <w:pPr>
              <w:rPr>
                <w:sz w:val="22"/>
              </w:rPr>
            </w:pPr>
          </w:p>
          <w:p w14:paraId="3AC30296" w14:textId="77777777" w:rsidR="00F608BB" w:rsidRDefault="00F608BB" w:rsidP="007B0F13">
            <w:pPr>
              <w:rPr>
                <w:sz w:val="22"/>
              </w:rPr>
            </w:pPr>
            <w:r>
              <w:rPr>
                <w:sz w:val="22"/>
              </w:rPr>
              <w:lastRenderedPageBreak/>
              <w:t>8. Rengia užduotis brandos egzaminams, yra valstybinių brandos egzaminų vertintojas.</w:t>
            </w:r>
          </w:p>
          <w:p w14:paraId="6646FB86" w14:textId="77777777" w:rsidR="00F608BB" w:rsidRDefault="00F608BB" w:rsidP="007B0F13">
            <w:pPr>
              <w:rPr>
                <w:sz w:val="22"/>
              </w:rPr>
            </w:pPr>
          </w:p>
          <w:p w14:paraId="4C2C2503" w14:textId="77777777" w:rsidR="00F608BB" w:rsidRDefault="00F608BB" w:rsidP="007B0F13">
            <w:pPr>
              <w:rPr>
                <w:sz w:val="22"/>
              </w:rPr>
            </w:pPr>
            <w:r>
              <w:rPr>
                <w:sz w:val="22"/>
              </w:rPr>
              <w:t>9. Kita.</w:t>
            </w:r>
          </w:p>
        </w:tc>
      </w:tr>
      <w:tr w:rsidR="00F608BB" w14:paraId="184A30A1"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68FF485D" w14:textId="77777777" w:rsidR="00F608BB" w:rsidRDefault="00F608BB" w:rsidP="007B0F13">
            <w:pPr>
              <w:jc w:val="center"/>
              <w:rPr>
                <w:sz w:val="22"/>
              </w:rPr>
            </w:pPr>
            <w:r>
              <w:rPr>
                <w:sz w:val="22"/>
              </w:rPr>
              <w:t>1.2</w:t>
            </w:r>
          </w:p>
        </w:tc>
        <w:tc>
          <w:tcPr>
            <w:tcW w:w="2257" w:type="dxa"/>
            <w:tcBorders>
              <w:top w:val="single" w:sz="6" w:space="0" w:color="auto"/>
              <w:left w:val="single" w:sz="6" w:space="0" w:color="auto"/>
              <w:bottom w:val="single" w:sz="6" w:space="0" w:color="auto"/>
              <w:right w:val="single" w:sz="6" w:space="0" w:color="auto"/>
            </w:tcBorders>
          </w:tcPr>
          <w:p w14:paraId="24880B7A" w14:textId="77777777" w:rsidR="00F608BB" w:rsidRDefault="00F608BB" w:rsidP="007B0F13">
            <w:pPr>
              <w:rPr>
                <w:sz w:val="22"/>
              </w:rPr>
            </w:pPr>
            <w:r>
              <w:rPr>
                <w:sz w:val="22"/>
              </w:rPr>
              <w:t>Geba planuoti ugdymo turinį</w:t>
            </w:r>
          </w:p>
        </w:tc>
        <w:tc>
          <w:tcPr>
            <w:tcW w:w="7087" w:type="dxa"/>
            <w:gridSpan w:val="4"/>
            <w:tcBorders>
              <w:top w:val="single" w:sz="6" w:space="0" w:color="auto"/>
              <w:left w:val="single" w:sz="6" w:space="0" w:color="auto"/>
              <w:bottom w:val="single" w:sz="6" w:space="0" w:color="auto"/>
              <w:right w:val="single" w:sz="6" w:space="0" w:color="auto"/>
            </w:tcBorders>
          </w:tcPr>
          <w:p w14:paraId="122D0C2F" w14:textId="77777777" w:rsidR="00F608BB" w:rsidRDefault="00F608BB" w:rsidP="007B0F13">
            <w:pPr>
              <w:rPr>
                <w:sz w:val="22"/>
              </w:rPr>
            </w:pPr>
            <w:r>
              <w:rPr>
                <w:sz w:val="22"/>
              </w:rPr>
              <w:t>Planuodamas ugdymo turinį yra išsiaiškinęs mokinių mokymosi poreikius ir pasiekimus.</w:t>
            </w:r>
          </w:p>
          <w:p w14:paraId="653917C7" w14:textId="77777777" w:rsidR="00F608BB" w:rsidRDefault="00F608BB" w:rsidP="007B0F13">
            <w:pPr>
              <w:rPr>
                <w:sz w:val="22"/>
              </w:rPr>
            </w:pPr>
            <w:r>
              <w:rPr>
                <w:sz w:val="22"/>
              </w:rPr>
              <w:t>Veiklos/teminiai planai detalizuojami trumpesniems laikotarpiams atsižvelgiant į mokinių poreikius, pasiekimus ir konkrečius ugdymo tikslus bei uždavinius, prireikus koreguojami.</w:t>
            </w:r>
          </w:p>
        </w:tc>
        <w:tc>
          <w:tcPr>
            <w:tcW w:w="4440" w:type="dxa"/>
            <w:gridSpan w:val="4"/>
            <w:vMerge/>
            <w:tcBorders>
              <w:left w:val="single" w:sz="6" w:space="0" w:color="auto"/>
              <w:right w:val="single" w:sz="6" w:space="0" w:color="auto"/>
            </w:tcBorders>
          </w:tcPr>
          <w:p w14:paraId="5A5209AE" w14:textId="77777777" w:rsidR="00F608BB" w:rsidRDefault="00F608BB" w:rsidP="007B0F13">
            <w:pPr>
              <w:rPr>
                <w:sz w:val="22"/>
              </w:rPr>
            </w:pPr>
          </w:p>
        </w:tc>
      </w:tr>
      <w:tr w:rsidR="00F608BB" w14:paraId="0A5BAE42"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713850D9" w14:textId="77777777" w:rsidR="00F608BB" w:rsidRDefault="00F608BB" w:rsidP="007B0F13">
            <w:pPr>
              <w:jc w:val="center"/>
              <w:rPr>
                <w:sz w:val="22"/>
              </w:rPr>
            </w:pPr>
            <w:r>
              <w:rPr>
                <w:sz w:val="22"/>
              </w:rPr>
              <w:t>1.3</w:t>
            </w:r>
          </w:p>
        </w:tc>
        <w:tc>
          <w:tcPr>
            <w:tcW w:w="2257" w:type="dxa"/>
            <w:tcBorders>
              <w:top w:val="single" w:sz="6" w:space="0" w:color="auto"/>
              <w:left w:val="single" w:sz="6" w:space="0" w:color="auto"/>
              <w:bottom w:val="single" w:sz="6" w:space="0" w:color="auto"/>
              <w:right w:val="single" w:sz="6" w:space="0" w:color="auto"/>
            </w:tcBorders>
          </w:tcPr>
          <w:p w14:paraId="18829629" w14:textId="77777777" w:rsidR="00F608BB" w:rsidRDefault="00F608BB" w:rsidP="007B0F13">
            <w:pPr>
              <w:rPr>
                <w:sz w:val="22"/>
              </w:rPr>
            </w:pPr>
            <w:r>
              <w:rPr>
                <w:sz w:val="22"/>
              </w:rPr>
              <w:t>Geba parinkti ir taikyti ugdymo būdus bei metodus</w:t>
            </w:r>
          </w:p>
        </w:tc>
        <w:tc>
          <w:tcPr>
            <w:tcW w:w="7087" w:type="dxa"/>
            <w:gridSpan w:val="4"/>
            <w:tcBorders>
              <w:top w:val="single" w:sz="6" w:space="0" w:color="auto"/>
              <w:left w:val="single" w:sz="6" w:space="0" w:color="auto"/>
              <w:bottom w:val="single" w:sz="6" w:space="0" w:color="auto"/>
              <w:right w:val="single" w:sz="6" w:space="0" w:color="auto"/>
            </w:tcBorders>
          </w:tcPr>
          <w:p w14:paraId="64C76A26" w14:textId="77777777" w:rsidR="00F608BB" w:rsidRDefault="00F608BB" w:rsidP="007B0F13">
            <w:pPr>
              <w:rPr>
                <w:sz w:val="22"/>
              </w:rPr>
            </w:pPr>
            <w:r>
              <w:rPr>
                <w:sz w:val="22"/>
              </w:rPr>
              <w:t>Parenka mokymo(si) metodus remdamasis mokymosi uždaviniais, taiko juos atsižvelgdamas į mokinių amžių, lyties, socialinius kultūrinius skirtumus, pasirengimą, poreikius, mokymosi stilių ypatumus ir pažinimo dėsningumus.</w:t>
            </w:r>
          </w:p>
          <w:p w14:paraId="51402A0A" w14:textId="77777777" w:rsidR="00F608BB" w:rsidRDefault="00F608BB" w:rsidP="007B0F13">
            <w:pPr>
              <w:rPr>
                <w:sz w:val="22"/>
              </w:rPr>
            </w:pPr>
            <w:r>
              <w:rPr>
                <w:sz w:val="22"/>
              </w:rPr>
              <w:t>Taiko įvairius mokymosi metodus: metodai taikomi, orientuojantis į ugdymo/pamokos tikslus ir uždavinius.</w:t>
            </w:r>
          </w:p>
          <w:p w14:paraId="2599B39A" w14:textId="77777777" w:rsidR="00F608BB" w:rsidRDefault="00F608BB" w:rsidP="007B0F13">
            <w:pPr>
              <w:rPr>
                <w:sz w:val="22"/>
              </w:rPr>
            </w:pPr>
            <w:r>
              <w:rPr>
                <w:sz w:val="22"/>
              </w:rPr>
              <w:t>Parenka ir lanksčiai taiko įvairias mokymo ir mokymosi strategijas, skatinančias mokinius savarankiškai mokytis, kelti sau mokymosi tikslus ir ieškoti alternatyvių sprendimų, prisiimti atsakomybę už savo mokymąsi bei savarankiškai siekti ugdymosi tikslų.</w:t>
            </w:r>
          </w:p>
          <w:p w14:paraId="148BD8FD" w14:textId="77777777" w:rsidR="00F608BB" w:rsidRDefault="00F608BB" w:rsidP="007B0F13">
            <w:pPr>
              <w:rPr>
                <w:sz w:val="22"/>
              </w:rPr>
            </w:pPr>
            <w:r>
              <w:rPr>
                <w:sz w:val="22"/>
              </w:rPr>
              <w:t>Naudoja informacines komunikacines technologijas.</w:t>
            </w:r>
          </w:p>
        </w:tc>
        <w:tc>
          <w:tcPr>
            <w:tcW w:w="4440" w:type="dxa"/>
            <w:gridSpan w:val="4"/>
            <w:vMerge/>
            <w:tcBorders>
              <w:left w:val="single" w:sz="6" w:space="0" w:color="auto"/>
              <w:right w:val="single" w:sz="6" w:space="0" w:color="auto"/>
            </w:tcBorders>
          </w:tcPr>
          <w:p w14:paraId="541024AC" w14:textId="77777777" w:rsidR="00F608BB" w:rsidRDefault="00F608BB" w:rsidP="007B0F13">
            <w:pPr>
              <w:rPr>
                <w:sz w:val="22"/>
              </w:rPr>
            </w:pPr>
          </w:p>
        </w:tc>
      </w:tr>
      <w:tr w:rsidR="00F608BB" w14:paraId="60F4565E"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7A38D04C" w14:textId="77777777" w:rsidR="00F608BB" w:rsidRDefault="00F608BB" w:rsidP="007B0F13">
            <w:pPr>
              <w:jc w:val="center"/>
              <w:rPr>
                <w:sz w:val="22"/>
              </w:rPr>
            </w:pPr>
            <w:r>
              <w:rPr>
                <w:sz w:val="22"/>
              </w:rPr>
              <w:t>1.4</w:t>
            </w:r>
          </w:p>
        </w:tc>
        <w:tc>
          <w:tcPr>
            <w:tcW w:w="2257" w:type="dxa"/>
            <w:tcBorders>
              <w:top w:val="single" w:sz="6" w:space="0" w:color="auto"/>
              <w:left w:val="single" w:sz="6" w:space="0" w:color="auto"/>
              <w:bottom w:val="single" w:sz="6" w:space="0" w:color="auto"/>
              <w:right w:val="single" w:sz="6" w:space="0" w:color="auto"/>
            </w:tcBorders>
          </w:tcPr>
          <w:p w14:paraId="709BE7E5" w14:textId="77777777" w:rsidR="00F608BB" w:rsidRDefault="00F608BB" w:rsidP="007B0F13">
            <w:pPr>
              <w:rPr>
                <w:sz w:val="22"/>
              </w:rPr>
            </w:pPr>
            <w:r>
              <w:rPr>
                <w:sz w:val="22"/>
              </w:rPr>
              <w:t>Geba parinkti mokymo ir mokymosi medžiagą</w:t>
            </w:r>
          </w:p>
        </w:tc>
        <w:tc>
          <w:tcPr>
            <w:tcW w:w="7087" w:type="dxa"/>
            <w:gridSpan w:val="4"/>
            <w:tcBorders>
              <w:top w:val="single" w:sz="6" w:space="0" w:color="auto"/>
              <w:left w:val="single" w:sz="6" w:space="0" w:color="auto"/>
              <w:bottom w:val="single" w:sz="6" w:space="0" w:color="auto"/>
              <w:right w:val="single" w:sz="6" w:space="0" w:color="auto"/>
            </w:tcBorders>
          </w:tcPr>
          <w:p w14:paraId="281C38CD" w14:textId="77777777" w:rsidR="00F608BB" w:rsidRDefault="00F608BB" w:rsidP="007B0F13">
            <w:pPr>
              <w:rPr>
                <w:sz w:val="22"/>
              </w:rPr>
            </w:pPr>
            <w:r>
              <w:rPr>
                <w:sz w:val="22"/>
              </w:rPr>
              <w:t>Parenka mokymo(si) medžiagą ir nuosekliai pritaiko ją įvairių poreikių mokiniams.</w:t>
            </w:r>
          </w:p>
          <w:p w14:paraId="5DBBC6A5" w14:textId="77777777" w:rsidR="00F608BB" w:rsidRDefault="00F608BB" w:rsidP="007B0F13">
            <w:pPr>
              <w:rPr>
                <w:sz w:val="22"/>
              </w:rPr>
            </w:pPr>
            <w:r>
              <w:rPr>
                <w:sz w:val="22"/>
              </w:rPr>
              <w:t>Naudoja alternatyvius informacijos šaltinius mokymo turiniui perteikti.</w:t>
            </w:r>
          </w:p>
          <w:p w14:paraId="07C08E4C" w14:textId="77777777" w:rsidR="00F608BB" w:rsidRDefault="00F608BB" w:rsidP="007B0F13">
            <w:pPr>
              <w:rPr>
                <w:sz w:val="22"/>
              </w:rPr>
            </w:pPr>
            <w:r>
              <w:rPr>
                <w:sz w:val="22"/>
              </w:rPr>
              <w:t>Parenka užduotis ir jas diferencijuoja pagal mokinių poreikius ir galias.</w:t>
            </w:r>
          </w:p>
          <w:p w14:paraId="011FB1BC" w14:textId="77777777" w:rsidR="00F608BB" w:rsidRDefault="00F608BB" w:rsidP="007B0F13">
            <w:pPr>
              <w:rPr>
                <w:sz w:val="22"/>
              </w:rPr>
            </w:pPr>
            <w:r>
              <w:rPr>
                <w:sz w:val="22"/>
              </w:rPr>
              <w:t>Rengia ir įgyvendina klasių/dalykų integruoto ugdymo programas mokykloje.</w:t>
            </w:r>
          </w:p>
        </w:tc>
        <w:tc>
          <w:tcPr>
            <w:tcW w:w="4440" w:type="dxa"/>
            <w:gridSpan w:val="4"/>
            <w:vMerge/>
            <w:tcBorders>
              <w:left w:val="single" w:sz="6" w:space="0" w:color="auto"/>
              <w:right w:val="single" w:sz="6" w:space="0" w:color="auto"/>
            </w:tcBorders>
          </w:tcPr>
          <w:p w14:paraId="37F22EA6" w14:textId="77777777" w:rsidR="00F608BB" w:rsidRDefault="00F608BB" w:rsidP="007B0F13">
            <w:pPr>
              <w:rPr>
                <w:sz w:val="22"/>
              </w:rPr>
            </w:pPr>
          </w:p>
        </w:tc>
      </w:tr>
      <w:tr w:rsidR="00F608BB" w14:paraId="6E6F45AC"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18A24511" w14:textId="77777777" w:rsidR="00F608BB" w:rsidRDefault="00F608BB" w:rsidP="007B0F13">
            <w:pPr>
              <w:jc w:val="center"/>
              <w:rPr>
                <w:sz w:val="22"/>
              </w:rPr>
            </w:pPr>
            <w:r>
              <w:rPr>
                <w:sz w:val="22"/>
              </w:rPr>
              <w:t>1.5</w:t>
            </w:r>
          </w:p>
        </w:tc>
        <w:tc>
          <w:tcPr>
            <w:tcW w:w="2257" w:type="dxa"/>
            <w:tcBorders>
              <w:top w:val="single" w:sz="6" w:space="0" w:color="auto"/>
              <w:left w:val="single" w:sz="6" w:space="0" w:color="auto"/>
              <w:bottom w:val="single" w:sz="6" w:space="0" w:color="auto"/>
              <w:right w:val="single" w:sz="6" w:space="0" w:color="auto"/>
            </w:tcBorders>
          </w:tcPr>
          <w:p w14:paraId="24406CC0" w14:textId="77777777" w:rsidR="00F608BB" w:rsidRDefault="00F608BB" w:rsidP="007B0F13">
            <w:pPr>
              <w:rPr>
                <w:sz w:val="22"/>
              </w:rPr>
            </w:pPr>
            <w:r>
              <w:rPr>
                <w:sz w:val="22"/>
              </w:rPr>
              <w:t>Geba atskleisti ugdymo turinį</w:t>
            </w:r>
          </w:p>
        </w:tc>
        <w:tc>
          <w:tcPr>
            <w:tcW w:w="7087" w:type="dxa"/>
            <w:gridSpan w:val="4"/>
            <w:tcBorders>
              <w:top w:val="single" w:sz="6" w:space="0" w:color="auto"/>
              <w:left w:val="single" w:sz="6" w:space="0" w:color="auto"/>
              <w:bottom w:val="single" w:sz="6" w:space="0" w:color="auto"/>
              <w:right w:val="single" w:sz="6" w:space="0" w:color="auto"/>
            </w:tcBorders>
          </w:tcPr>
          <w:p w14:paraId="5698D7D7" w14:textId="77777777" w:rsidR="00F608BB" w:rsidRDefault="00F608BB" w:rsidP="007B0F13">
            <w:pPr>
              <w:rPr>
                <w:sz w:val="22"/>
              </w:rPr>
            </w:pPr>
            <w:r>
              <w:rPr>
                <w:sz w:val="22"/>
              </w:rPr>
              <w:t>Suprantamai ir aiškiai perteikia ugdymo turinį atsižvelgdamas į mokinių amžių, poreikius ir galimybes.</w:t>
            </w:r>
          </w:p>
          <w:p w14:paraId="409D47FE" w14:textId="77777777" w:rsidR="00F608BB" w:rsidRDefault="00F608BB" w:rsidP="007B0F13">
            <w:pPr>
              <w:rPr>
                <w:sz w:val="22"/>
              </w:rPr>
            </w:pPr>
            <w:r>
              <w:rPr>
                <w:sz w:val="22"/>
              </w:rPr>
              <w:lastRenderedPageBreak/>
              <w:t>Geba sudominti mokinius, palaikyti aukštą mokymosi motyvaciją.</w:t>
            </w:r>
          </w:p>
          <w:p w14:paraId="6CDFC2E6" w14:textId="77777777" w:rsidR="00F608BB" w:rsidRDefault="00F608BB" w:rsidP="007B0F13">
            <w:pPr>
              <w:rPr>
                <w:sz w:val="22"/>
              </w:rPr>
            </w:pPr>
            <w:r>
              <w:rPr>
                <w:sz w:val="22"/>
              </w:rPr>
              <w:t>Akademines žinias ir specifinius gebėjimus susieja su mokinių bendrųjų gebėjimų ugdymu.</w:t>
            </w:r>
          </w:p>
        </w:tc>
        <w:tc>
          <w:tcPr>
            <w:tcW w:w="4440" w:type="dxa"/>
            <w:gridSpan w:val="4"/>
            <w:vMerge/>
            <w:tcBorders>
              <w:left w:val="single" w:sz="6" w:space="0" w:color="auto"/>
              <w:right w:val="single" w:sz="6" w:space="0" w:color="auto"/>
            </w:tcBorders>
          </w:tcPr>
          <w:p w14:paraId="5F44D369" w14:textId="77777777" w:rsidR="00F608BB" w:rsidRDefault="00F608BB" w:rsidP="007B0F13">
            <w:pPr>
              <w:rPr>
                <w:sz w:val="22"/>
              </w:rPr>
            </w:pPr>
          </w:p>
        </w:tc>
      </w:tr>
      <w:tr w:rsidR="00F608BB" w14:paraId="789EAFF7"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3DD0D238" w14:textId="77777777" w:rsidR="00F608BB" w:rsidRDefault="00F608BB" w:rsidP="007B0F13">
            <w:pPr>
              <w:jc w:val="center"/>
              <w:rPr>
                <w:sz w:val="22"/>
              </w:rPr>
            </w:pPr>
            <w:r>
              <w:rPr>
                <w:sz w:val="22"/>
              </w:rPr>
              <w:t>1.6</w:t>
            </w:r>
          </w:p>
        </w:tc>
        <w:tc>
          <w:tcPr>
            <w:tcW w:w="2257" w:type="dxa"/>
            <w:tcBorders>
              <w:top w:val="single" w:sz="6" w:space="0" w:color="auto"/>
              <w:left w:val="single" w:sz="6" w:space="0" w:color="auto"/>
              <w:bottom w:val="single" w:sz="6" w:space="0" w:color="auto"/>
              <w:right w:val="single" w:sz="6" w:space="0" w:color="auto"/>
            </w:tcBorders>
          </w:tcPr>
          <w:p w14:paraId="0F1D7634" w14:textId="77777777" w:rsidR="00F608BB" w:rsidRDefault="00F608BB" w:rsidP="007B0F13">
            <w:pPr>
              <w:rPr>
                <w:sz w:val="22"/>
              </w:rPr>
            </w:pPr>
            <w:r>
              <w:rPr>
                <w:sz w:val="22"/>
              </w:rPr>
              <w:t>Geba kurti ugdymo ir ugdymosi aplinką</w:t>
            </w:r>
          </w:p>
        </w:tc>
        <w:tc>
          <w:tcPr>
            <w:tcW w:w="7087" w:type="dxa"/>
            <w:gridSpan w:val="4"/>
            <w:tcBorders>
              <w:top w:val="single" w:sz="6" w:space="0" w:color="auto"/>
              <w:left w:val="single" w:sz="6" w:space="0" w:color="auto"/>
              <w:bottom w:val="single" w:sz="6" w:space="0" w:color="auto"/>
              <w:right w:val="single" w:sz="6" w:space="0" w:color="auto"/>
            </w:tcBorders>
          </w:tcPr>
          <w:p w14:paraId="784C63C8" w14:textId="77777777" w:rsidR="00F608BB" w:rsidRDefault="00F608BB" w:rsidP="007B0F13">
            <w:pPr>
              <w:rPr>
                <w:sz w:val="22"/>
              </w:rPr>
            </w:pPr>
            <w:r>
              <w:rPr>
                <w:sz w:val="22"/>
              </w:rPr>
              <w:t>Kuria ugdomąją aplinką ir mikroklimatą užtikrinančius mokinių sveikatą ir saugumą, skatinančius mokinius bendrauti ir bendradarbiauti.</w:t>
            </w:r>
          </w:p>
          <w:p w14:paraId="259CE705" w14:textId="77777777" w:rsidR="00F608BB" w:rsidRDefault="00F608BB" w:rsidP="007B0F13">
            <w:pPr>
              <w:rPr>
                <w:sz w:val="22"/>
              </w:rPr>
            </w:pPr>
            <w:r>
              <w:rPr>
                <w:sz w:val="22"/>
              </w:rPr>
              <w:t>Geba pritaikyti aplinką įvairių poreikių mokinių veiklai skatinti; sudaro sąlygas mokinių saviraiškai ir kūrybiškumui plėtotis.</w:t>
            </w:r>
          </w:p>
          <w:p w14:paraId="0F576BEF" w14:textId="77777777" w:rsidR="00F608BB" w:rsidRDefault="00F608BB" w:rsidP="007B0F13">
            <w:pPr>
              <w:rPr>
                <w:sz w:val="22"/>
              </w:rPr>
            </w:pPr>
            <w:r>
              <w:rPr>
                <w:sz w:val="22"/>
              </w:rPr>
              <w:t>Naudoja informacines komunikacines technologijas ugdymosi aplinkai kurti.</w:t>
            </w:r>
          </w:p>
          <w:p w14:paraId="27D45D62" w14:textId="77777777" w:rsidR="00F608BB" w:rsidRDefault="00F608BB" w:rsidP="007B0F13">
            <w:pPr>
              <w:rPr>
                <w:sz w:val="22"/>
              </w:rPr>
            </w:pPr>
            <w:r>
              <w:rPr>
                <w:sz w:val="22"/>
              </w:rPr>
              <w:t>Valdo klasėje vykstančius procesus.</w:t>
            </w:r>
          </w:p>
        </w:tc>
        <w:tc>
          <w:tcPr>
            <w:tcW w:w="4440" w:type="dxa"/>
            <w:gridSpan w:val="4"/>
            <w:vMerge/>
            <w:tcBorders>
              <w:left w:val="single" w:sz="6" w:space="0" w:color="auto"/>
              <w:right w:val="single" w:sz="6" w:space="0" w:color="auto"/>
            </w:tcBorders>
          </w:tcPr>
          <w:p w14:paraId="190F3CDD" w14:textId="77777777" w:rsidR="00F608BB" w:rsidRDefault="00F608BB" w:rsidP="007B0F13">
            <w:pPr>
              <w:rPr>
                <w:sz w:val="22"/>
              </w:rPr>
            </w:pPr>
          </w:p>
        </w:tc>
      </w:tr>
      <w:tr w:rsidR="00F608BB" w14:paraId="5D0A8A24"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7AD19415" w14:textId="77777777" w:rsidR="00F608BB" w:rsidRDefault="00F608BB" w:rsidP="007B0F13">
            <w:pPr>
              <w:jc w:val="center"/>
              <w:rPr>
                <w:sz w:val="22"/>
              </w:rPr>
            </w:pPr>
            <w:r>
              <w:rPr>
                <w:sz w:val="22"/>
              </w:rPr>
              <w:t>1.7</w:t>
            </w:r>
          </w:p>
        </w:tc>
        <w:tc>
          <w:tcPr>
            <w:tcW w:w="2264" w:type="dxa"/>
            <w:gridSpan w:val="2"/>
            <w:tcBorders>
              <w:top w:val="single" w:sz="6" w:space="0" w:color="auto"/>
              <w:left w:val="single" w:sz="6" w:space="0" w:color="auto"/>
              <w:bottom w:val="single" w:sz="6" w:space="0" w:color="auto"/>
              <w:right w:val="single" w:sz="6" w:space="0" w:color="auto"/>
            </w:tcBorders>
          </w:tcPr>
          <w:p w14:paraId="552AE57C" w14:textId="77777777" w:rsidR="00F608BB" w:rsidRDefault="00F608BB" w:rsidP="007B0F13">
            <w:pPr>
              <w:rPr>
                <w:sz w:val="22"/>
              </w:rPr>
            </w:pPr>
            <w:r>
              <w:rPr>
                <w:sz w:val="22"/>
              </w:rPr>
              <w:t>Geba naudoti laiką ir išteklius</w:t>
            </w:r>
          </w:p>
        </w:tc>
        <w:tc>
          <w:tcPr>
            <w:tcW w:w="7080" w:type="dxa"/>
            <w:gridSpan w:val="3"/>
            <w:tcBorders>
              <w:top w:val="single" w:sz="6" w:space="0" w:color="auto"/>
              <w:left w:val="single" w:sz="6" w:space="0" w:color="auto"/>
              <w:bottom w:val="single" w:sz="6" w:space="0" w:color="auto"/>
              <w:right w:val="single" w:sz="6" w:space="0" w:color="auto"/>
            </w:tcBorders>
          </w:tcPr>
          <w:p w14:paraId="69B2A9A0" w14:textId="77777777" w:rsidR="00F608BB" w:rsidRDefault="00F608BB" w:rsidP="007B0F13">
            <w:pPr>
              <w:rPr>
                <w:sz w:val="22"/>
              </w:rPr>
            </w:pPr>
            <w:r>
              <w:rPr>
                <w:sz w:val="22"/>
              </w:rPr>
              <w:t>Racionaliai naudoja klasės erdvę, pamokos laiką pasirenka tinkamą tempą.</w:t>
            </w:r>
          </w:p>
          <w:p w14:paraId="06224854" w14:textId="77777777" w:rsidR="00F608BB" w:rsidRDefault="00F608BB" w:rsidP="007B0F13">
            <w:pPr>
              <w:rPr>
                <w:sz w:val="22"/>
              </w:rPr>
            </w:pPr>
            <w:r>
              <w:rPr>
                <w:sz w:val="22"/>
              </w:rPr>
              <w:t>Derina mokymosi krūvius su mokinių galiomis (neperkrauna mokinių), namų užduotis tiesiogiai sieja su darbu klasėje.</w:t>
            </w:r>
          </w:p>
          <w:p w14:paraId="6C3D72E3" w14:textId="77777777" w:rsidR="00F608BB" w:rsidRDefault="00F608BB" w:rsidP="007B0F13">
            <w:pPr>
              <w:rPr>
                <w:sz w:val="22"/>
              </w:rPr>
            </w:pPr>
            <w:r>
              <w:rPr>
                <w:sz w:val="22"/>
              </w:rPr>
              <w:t>Mokymo(si) ištekliai naudojami racionaliai.</w:t>
            </w:r>
          </w:p>
        </w:tc>
        <w:tc>
          <w:tcPr>
            <w:tcW w:w="4440" w:type="dxa"/>
            <w:gridSpan w:val="4"/>
            <w:vMerge/>
            <w:tcBorders>
              <w:left w:val="single" w:sz="6" w:space="0" w:color="auto"/>
              <w:right w:val="single" w:sz="6" w:space="0" w:color="auto"/>
            </w:tcBorders>
          </w:tcPr>
          <w:p w14:paraId="0C6D6D66" w14:textId="77777777" w:rsidR="00F608BB" w:rsidRDefault="00F608BB" w:rsidP="007B0F13">
            <w:pPr>
              <w:rPr>
                <w:sz w:val="22"/>
              </w:rPr>
            </w:pPr>
          </w:p>
        </w:tc>
      </w:tr>
      <w:tr w:rsidR="00F608BB" w14:paraId="7A315280"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786267BC" w14:textId="77777777" w:rsidR="00F608BB" w:rsidRDefault="00F608BB" w:rsidP="007B0F13">
            <w:pPr>
              <w:jc w:val="center"/>
              <w:rPr>
                <w:sz w:val="22"/>
              </w:rPr>
            </w:pPr>
            <w:r>
              <w:rPr>
                <w:sz w:val="22"/>
              </w:rPr>
              <w:t>1.8</w:t>
            </w:r>
          </w:p>
        </w:tc>
        <w:tc>
          <w:tcPr>
            <w:tcW w:w="2264" w:type="dxa"/>
            <w:gridSpan w:val="2"/>
            <w:tcBorders>
              <w:top w:val="single" w:sz="6" w:space="0" w:color="auto"/>
              <w:left w:val="single" w:sz="6" w:space="0" w:color="auto"/>
              <w:bottom w:val="single" w:sz="6" w:space="0" w:color="auto"/>
              <w:right w:val="single" w:sz="6" w:space="0" w:color="auto"/>
            </w:tcBorders>
          </w:tcPr>
          <w:p w14:paraId="72327D46" w14:textId="77777777" w:rsidR="00F608BB" w:rsidRDefault="00F608BB" w:rsidP="007B0F13">
            <w:pPr>
              <w:rPr>
                <w:sz w:val="22"/>
              </w:rPr>
            </w:pPr>
            <w:r>
              <w:rPr>
                <w:sz w:val="22"/>
              </w:rPr>
              <w:t>Geba vertinti mokinių pasiekimus</w:t>
            </w:r>
          </w:p>
        </w:tc>
        <w:tc>
          <w:tcPr>
            <w:tcW w:w="7080" w:type="dxa"/>
            <w:gridSpan w:val="3"/>
            <w:tcBorders>
              <w:top w:val="single" w:sz="6" w:space="0" w:color="auto"/>
              <w:left w:val="single" w:sz="6" w:space="0" w:color="auto"/>
              <w:bottom w:val="single" w:sz="6" w:space="0" w:color="auto"/>
              <w:right w:val="single" w:sz="6" w:space="0" w:color="auto"/>
            </w:tcBorders>
          </w:tcPr>
          <w:p w14:paraId="15FCC884" w14:textId="77777777" w:rsidR="00F608BB" w:rsidRDefault="00F608BB" w:rsidP="007B0F13">
            <w:pPr>
              <w:rPr>
                <w:sz w:val="22"/>
              </w:rPr>
            </w:pPr>
            <w:r>
              <w:rPr>
                <w:sz w:val="22"/>
              </w:rPr>
              <w:t>Planuodamas ugdymą numato pasiekimų ir pažangos vertinimo formas, būdus, metodus.</w:t>
            </w:r>
          </w:p>
          <w:p w14:paraId="1DA51A97" w14:textId="77777777" w:rsidR="00F608BB" w:rsidRDefault="00F608BB" w:rsidP="007B0F13">
            <w:pPr>
              <w:rPr>
                <w:sz w:val="22"/>
              </w:rPr>
            </w:pPr>
            <w:r>
              <w:rPr>
                <w:sz w:val="22"/>
              </w:rPr>
              <w:t>Turi mokinių pasiekimų ir pažangos vertinimo sistemą derančią su išsilavinimo standartais ir</w:t>
            </w:r>
          </w:p>
          <w:p w14:paraId="61F9D3E4" w14:textId="77777777" w:rsidR="00F608BB" w:rsidRDefault="00F608BB" w:rsidP="007B0F13">
            <w:pPr>
              <w:rPr>
                <w:sz w:val="22"/>
              </w:rPr>
            </w:pPr>
            <w:r>
              <w:rPr>
                <w:sz w:val="22"/>
              </w:rPr>
              <w:t>mokykloje esančia vertinimo sistema.</w:t>
            </w:r>
          </w:p>
          <w:p w14:paraId="4842C525" w14:textId="77777777" w:rsidR="00F608BB" w:rsidRDefault="00F608BB" w:rsidP="007B0F13">
            <w:pPr>
              <w:rPr>
                <w:sz w:val="22"/>
              </w:rPr>
            </w:pPr>
            <w:r>
              <w:rPr>
                <w:sz w:val="22"/>
              </w:rPr>
              <w:t>Vertinimo kriterijus aptaria ir derina su mokiniais.</w:t>
            </w:r>
          </w:p>
          <w:p w14:paraId="4491E4D2" w14:textId="77777777" w:rsidR="00F608BB" w:rsidRDefault="00F608BB" w:rsidP="007B0F13">
            <w:pPr>
              <w:rPr>
                <w:sz w:val="22"/>
              </w:rPr>
            </w:pPr>
            <w:r>
              <w:rPr>
                <w:sz w:val="22"/>
              </w:rPr>
              <w:t>Vertinimas atliekamas atsižvelgiant į įvairią mokinių veiklą.</w:t>
            </w:r>
          </w:p>
          <w:p w14:paraId="2C0437F6" w14:textId="77777777" w:rsidR="00F608BB" w:rsidRDefault="00F608BB" w:rsidP="007B0F13">
            <w:pPr>
              <w:rPr>
                <w:sz w:val="22"/>
              </w:rPr>
            </w:pPr>
            <w:r>
              <w:rPr>
                <w:sz w:val="22"/>
              </w:rPr>
              <w:t>Mokiniams pateikiama aiški ir suprantama vertinimo informaciją padedanti jiems tobulinti veiklą ir plėtoti mokymąsi.</w:t>
            </w:r>
          </w:p>
          <w:p w14:paraId="38E3B2E2" w14:textId="77777777" w:rsidR="00F608BB" w:rsidRDefault="00F608BB" w:rsidP="007B0F13">
            <w:pPr>
              <w:rPr>
                <w:sz w:val="22"/>
              </w:rPr>
            </w:pPr>
            <w:r>
              <w:rPr>
                <w:sz w:val="22"/>
              </w:rPr>
              <w:t>Vertinimo rezultatus naudoja planuodamas ir koreguodamas tolesnę ugdomąją veiklą.</w:t>
            </w:r>
          </w:p>
        </w:tc>
        <w:tc>
          <w:tcPr>
            <w:tcW w:w="4440" w:type="dxa"/>
            <w:gridSpan w:val="4"/>
            <w:vMerge/>
            <w:tcBorders>
              <w:left w:val="single" w:sz="6" w:space="0" w:color="auto"/>
              <w:bottom w:val="single" w:sz="6" w:space="0" w:color="auto"/>
              <w:right w:val="single" w:sz="6" w:space="0" w:color="auto"/>
            </w:tcBorders>
          </w:tcPr>
          <w:p w14:paraId="12524BC4" w14:textId="77777777" w:rsidR="00F608BB" w:rsidRDefault="00F608BB" w:rsidP="007B0F13">
            <w:pPr>
              <w:rPr>
                <w:sz w:val="22"/>
              </w:rPr>
            </w:pPr>
          </w:p>
        </w:tc>
      </w:tr>
      <w:tr w:rsidR="00F608BB" w14:paraId="14EC7B4F"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5136F076" w14:textId="77777777" w:rsidR="00F608BB" w:rsidRDefault="00F608BB" w:rsidP="007B0F13">
            <w:pPr>
              <w:jc w:val="center"/>
              <w:rPr>
                <w:sz w:val="22"/>
              </w:rPr>
            </w:pPr>
          </w:p>
        </w:tc>
        <w:tc>
          <w:tcPr>
            <w:tcW w:w="13784" w:type="dxa"/>
            <w:gridSpan w:val="9"/>
            <w:tcBorders>
              <w:top w:val="single" w:sz="6" w:space="0" w:color="auto"/>
              <w:left w:val="single" w:sz="6" w:space="0" w:color="auto"/>
              <w:bottom w:val="single" w:sz="6" w:space="0" w:color="auto"/>
              <w:right w:val="single" w:sz="6" w:space="0" w:color="auto"/>
            </w:tcBorders>
          </w:tcPr>
          <w:p w14:paraId="43B3B15D" w14:textId="77777777" w:rsidR="00F608BB" w:rsidRDefault="00F608BB" w:rsidP="007B0F13">
            <w:pPr>
              <w:rPr>
                <w:b/>
                <w:bCs/>
                <w:sz w:val="22"/>
              </w:rPr>
            </w:pPr>
            <w:r>
              <w:rPr>
                <w:b/>
                <w:bCs/>
                <w:sz w:val="22"/>
              </w:rPr>
              <w:t>II veiklos sritis: bendravimas, bendradarbiavimas ir veikla institucijos bendruomenėje</w:t>
            </w:r>
          </w:p>
          <w:p w14:paraId="5FA81619" w14:textId="77777777" w:rsidR="00F608BB" w:rsidRDefault="00F608BB" w:rsidP="007B0F13">
            <w:pPr>
              <w:rPr>
                <w:sz w:val="22"/>
              </w:rPr>
            </w:pPr>
            <w:r>
              <w:rPr>
                <w:sz w:val="22"/>
              </w:rPr>
              <w:t>Užmezga ir palaiko veiksmingus ryšius su mokiniais, kolegomis, tėvais, vietos bendruomenės nariais.</w:t>
            </w:r>
          </w:p>
          <w:p w14:paraId="4E64AAB4" w14:textId="77777777" w:rsidR="00F608BB" w:rsidRDefault="00F608BB" w:rsidP="007B0F13">
            <w:pPr>
              <w:rPr>
                <w:sz w:val="22"/>
              </w:rPr>
            </w:pPr>
            <w:r>
              <w:rPr>
                <w:sz w:val="22"/>
              </w:rPr>
              <w:t xml:space="preserve">Supranta bendradarbiavimo su kolegomis ir kitais partneriais svarbą siekiant ugdymo tikslų. Geba savo žinias ir idėjas derinti su kitų žiniomis ir idėjomis. </w:t>
            </w:r>
          </w:p>
          <w:p w14:paraId="06F58B45" w14:textId="77777777" w:rsidR="00F608BB" w:rsidRDefault="00F608BB" w:rsidP="007B0F13">
            <w:pPr>
              <w:rPr>
                <w:sz w:val="22"/>
              </w:rPr>
            </w:pPr>
            <w:r>
              <w:rPr>
                <w:sz w:val="22"/>
              </w:rPr>
              <w:t>Dalyvaudamas su kitais žmonėmis ir jų grupėje siekia susitarimo.</w:t>
            </w:r>
          </w:p>
        </w:tc>
      </w:tr>
      <w:tr w:rsidR="00F608BB" w14:paraId="7CEDB689"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4F4343BD" w14:textId="77777777" w:rsidR="00F608BB" w:rsidRDefault="00F608BB" w:rsidP="007B0F13">
            <w:pPr>
              <w:jc w:val="center"/>
              <w:rPr>
                <w:sz w:val="22"/>
              </w:rPr>
            </w:pPr>
          </w:p>
        </w:tc>
        <w:tc>
          <w:tcPr>
            <w:tcW w:w="2340" w:type="dxa"/>
            <w:gridSpan w:val="3"/>
            <w:tcBorders>
              <w:top w:val="single" w:sz="6" w:space="0" w:color="auto"/>
              <w:left w:val="single" w:sz="6" w:space="0" w:color="auto"/>
              <w:bottom w:val="single" w:sz="6" w:space="0" w:color="auto"/>
              <w:right w:val="single" w:sz="6" w:space="0" w:color="auto"/>
            </w:tcBorders>
          </w:tcPr>
          <w:p w14:paraId="628A92C8" w14:textId="77777777" w:rsidR="00F608BB" w:rsidRDefault="00F608BB" w:rsidP="007B0F13">
            <w:pPr>
              <w:jc w:val="center"/>
              <w:rPr>
                <w:b/>
                <w:bCs/>
                <w:sz w:val="22"/>
              </w:rPr>
            </w:pPr>
            <w:r>
              <w:rPr>
                <w:b/>
                <w:bCs/>
                <w:sz w:val="22"/>
              </w:rPr>
              <w:t>Kriterijai</w:t>
            </w:r>
          </w:p>
        </w:tc>
        <w:tc>
          <w:tcPr>
            <w:tcW w:w="7163" w:type="dxa"/>
            <w:gridSpan w:val="5"/>
            <w:tcBorders>
              <w:top w:val="single" w:sz="6" w:space="0" w:color="auto"/>
              <w:left w:val="single" w:sz="6" w:space="0" w:color="auto"/>
              <w:bottom w:val="single" w:sz="6" w:space="0" w:color="auto"/>
              <w:right w:val="single" w:sz="6" w:space="0" w:color="auto"/>
            </w:tcBorders>
          </w:tcPr>
          <w:p w14:paraId="792DFCC9" w14:textId="77777777" w:rsidR="00F608BB" w:rsidRDefault="00F608BB" w:rsidP="007B0F13">
            <w:pPr>
              <w:jc w:val="center"/>
              <w:rPr>
                <w:b/>
                <w:bCs/>
                <w:sz w:val="22"/>
              </w:rPr>
            </w:pPr>
            <w:r>
              <w:rPr>
                <w:b/>
                <w:bCs/>
                <w:sz w:val="22"/>
              </w:rPr>
              <w:t xml:space="preserve">Požymiai </w:t>
            </w:r>
          </w:p>
        </w:tc>
        <w:tc>
          <w:tcPr>
            <w:tcW w:w="4281" w:type="dxa"/>
            <w:tcBorders>
              <w:top w:val="single" w:sz="6" w:space="0" w:color="auto"/>
              <w:left w:val="single" w:sz="6" w:space="0" w:color="auto"/>
              <w:bottom w:val="single" w:sz="6" w:space="0" w:color="auto"/>
              <w:right w:val="single" w:sz="6" w:space="0" w:color="auto"/>
            </w:tcBorders>
          </w:tcPr>
          <w:p w14:paraId="7447AE11" w14:textId="77777777" w:rsidR="00F608BB" w:rsidRDefault="00F608BB" w:rsidP="007B0F13">
            <w:pPr>
              <w:jc w:val="center"/>
              <w:rPr>
                <w:sz w:val="22"/>
              </w:rPr>
            </w:pPr>
            <w:r>
              <w:rPr>
                <w:b/>
                <w:bCs/>
                <w:sz w:val="22"/>
              </w:rPr>
              <w:t>Kiti požymiai</w:t>
            </w:r>
          </w:p>
        </w:tc>
      </w:tr>
      <w:tr w:rsidR="00F608BB" w14:paraId="5847E335"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4680A96B" w14:textId="77777777" w:rsidR="00F608BB" w:rsidRDefault="00F608BB" w:rsidP="007B0F13">
            <w:pPr>
              <w:jc w:val="center"/>
              <w:rPr>
                <w:sz w:val="22"/>
              </w:rPr>
            </w:pPr>
            <w:r>
              <w:rPr>
                <w:sz w:val="22"/>
              </w:rPr>
              <w:t>2.1</w:t>
            </w:r>
          </w:p>
        </w:tc>
        <w:tc>
          <w:tcPr>
            <w:tcW w:w="2340" w:type="dxa"/>
            <w:gridSpan w:val="3"/>
            <w:tcBorders>
              <w:top w:val="single" w:sz="6" w:space="0" w:color="auto"/>
              <w:left w:val="single" w:sz="6" w:space="0" w:color="auto"/>
              <w:bottom w:val="single" w:sz="6" w:space="0" w:color="auto"/>
              <w:right w:val="single" w:sz="6" w:space="0" w:color="auto"/>
            </w:tcBorders>
          </w:tcPr>
          <w:p w14:paraId="50F04D41" w14:textId="77777777" w:rsidR="00F608BB" w:rsidRDefault="00F608BB" w:rsidP="007B0F13">
            <w:pPr>
              <w:rPr>
                <w:sz w:val="22"/>
              </w:rPr>
            </w:pPr>
            <w:r>
              <w:rPr>
                <w:sz w:val="22"/>
              </w:rPr>
              <w:t>Geba bendrauti ir bendradarbiauti</w:t>
            </w:r>
          </w:p>
        </w:tc>
        <w:tc>
          <w:tcPr>
            <w:tcW w:w="7163" w:type="dxa"/>
            <w:gridSpan w:val="5"/>
            <w:tcBorders>
              <w:top w:val="single" w:sz="6" w:space="0" w:color="auto"/>
              <w:left w:val="single" w:sz="6" w:space="0" w:color="auto"/>
              <w:bottom w:val="single" w:sz="6" w:space="0" w:color="auto"/>
              <w:right w:val="single" w:sz="6" w:space="0" w:color="auto"/>
            </w:tcBorders>
          </w:tcPr>
          <w:p w14:paraId="2DD09938" w14:textId="77777777" w:rsidR="00F608BB" w:rsidRDefault="00F608BB" w:rsidP="007B0F13">
            <w:pPr>
              <w:rPr>
                <w:sz w:val="22"/>
              </w:rPr>
            </w:pPr>
            <w:r>
              <w:rPr>
                <w:sz w:val="22"/>
              </w:rPr>
              <w:t>Planuoja, organizuoja, vykdo bendrą metodinę veiklą su kitais mokytojais, pagalbos mokiniui specialistais.</w:t>
            </w:r>
          </w:p>
          <w:p w14:paraId="3692D4AF" w14:textId="77777777" w:rsidR="00F608BB" w:rsidRDefault="00F608BB" w:rsidP="007B0F13">
            <w:pPr>
              <w:rPr>
                <w:sz w:val="22"/>
              </w:rPr>
            </w:pPr>
            <w:r>
              <w:rPr>
                <w:sz w:val="22"/>
              </w:rPr>
              <w:t>Dalyvauja kitų mokytojų ar pagalbos mokiniui specialistų organizuojamoje metodinėje veikloje.</w:t>
            </w:r>
          </w:p>
          <w:p w14:paraId="39F60129" w14:textId="77777777" w:rsidR="00F608BB" w:rsidRDefault="00F608BB" w:rsidP="007B0F13">
            <w:pPr>
              <w:rPr>
                <w:sz w:val="22"/>
              </w:rPr>
            </w:pPr>
            <w:r>
              <w:rPr>
                <w:sz w:val="22"/>
              </w:rPr>
              <w:t>Teikia metodinę pagalbą kolegoms.</w:t>
            </w:r>
          </w:p>
        </w:tc>
        <w:tc>
          <w:tcPr>
            <w:tcW w:w="4281" w:type="dxa"/>
            <w:vMerge w:val="restart"/>
            <w:tcBorders>
              <w:top w:val="single" w:sz="6" w:space="0" w:color="auto"/>
              <w:left w:val="single" w:sz="6" w:space="0" w:color="auto"/>
              <w:right w:val="single" w:sz="6" w:space="0" w:color="auto"/>
            </w:tcBorders>
          </w:tcPr>
          <w:p w14:paraId="2D975597" w14:textId="77777777" w:rsidR="00F608BB" w:rsidRDefault="00F608BB" w:rsidP="007B0F13">
            <w:pPr>
              <w:rPr>
                <w:sz w:val="22"/>
              </w:rPr>
            </w:pPr>
            <w:r>
              <w:rPr>
                <w:sz w:val="22"/>
              </w:rPr>
              <w:t>1. Siekdamas ugdymo tikslų užmezga ir palaiko konstruktyvius santykius su socialiniais partneriais.</w:t>
            </w:r>
          </w:p>
          <w:p w14:paraId="21BB5793" w14:textId="77777777" w:rsidR="00F608BB" w:rsidRDefault="00F608BB" w:rsidP="007B0F13">
            <w:pPr>
              <w:rPr>
                <w:sz w:val="22"/>
              </w:rPr>
            </w:pPr>
          </w:p>
          <w:p w14:paraId="2B1B7473" w14:textId="77777777" w:rsidR="00F608BB" w:rsidRDefault="00F608BB" w:rsidP="007B0F13">
            <w:pPr>
              <w:rPr>
                <w:sz w:val="22"/>
              </w:rPr>
            </w:pPr>
            <w:r>
              <w:rPr>
                <w:sz w:val="22"/>
              </w:rPr>
              <w:t>2. Sukurta savita ir veiksminga klasės auklėtojo darbo sistema.</w:t>
            </w:r>
          </w:p>
          <w:p w14:paraId="574F35A5" w14:textId="77777777" w:rsidR="00F608BB" w:rsidRDefault="00F608BB" w:rsidP="007B0F13">
            <w:pPr>
              <w:rPr>
                <w:sz w:val="22"/>
              </w:rPr>
            </w:pPr>
          </w:p>
          <w:p w14:paraId="14C9DAED" w14:textId="77777777" w:rsidR="00F608BB" w:rsidRDefault="00F608BB" w:rsidP="007B0F13">
            <w:pPr>
              <w:rPr>
                <w:sz w:val="22"/>
              </w:rPr>
            </w:pPr>
            <w:r>
              <w:rPr>
                <w:sz w:val="22"/>
              </w:rPr>
              <w:t>3. Dalyvauja institucijos, vietos bendruomenės, mokinių ir mokytojų organizacijų veikloje.</w:t>
            </w:r>
          </w:p>
          <w:p w14:paraId="1EE083BA" w14:textId="77777777" w:rsidR="00F608BB" w:rsidRDefault="00F608BB" w:rsidP="007B0F13">
            <w:pPr>
              <w:rPr>
                <w:sz w:val="22"/>
              </w:rPr>
            </w:pPr>
          </w:p>
          <w:p w14:paraId="262A30F1" w14:textId="77777777" w:rsidR="00F608BB" w:rsidRDefault="00F608BB" w:rsidP="007B0F13">
            <w:pPr>
              <w:rPr>
                <w:sz w:val="22"/>
              </w:rPr>
            </w:pPr>
            <w:r>
              <w:rPr>
                <w:sz w:val="22"/>
              </w:rPr>
              <w:lastRenderedPageBreak/>
              <w:t>4. Dalyvauja vertinant ir nustatant kitų institucijų mokytojų pagalbos mokiniui specialistų pretenduojančių įgyti metodininko ar eksperto kvalifikacines kategorijas, profesinę kompetenciją.</w:t>
            </w:r>
          </w:p>
          <w:p w14:paraId="3BA45422" w14:textId="77777777" w:rsidR="00F608BB" w:rsidRDefault="00F608BB" w:rsidP="007B0F13">
            <w:pPr>
              <w:rPr>
                <w:sz w:val="22"/>
              </w:rPr>
            </w:pPr>
          </w:p>
          <w:p w14:paraId="2A3C7A3D" w14:textId="77777777" w:rsidR="00F608BB" w:rsidRDefault="00F608BB" w:rsidP="007B0F13">
            <w:pPr>
              <w:rPr>
                <w:sz w:val="22"/>
              </w:rPr>
            </w:pPr>
            <w:r>
              <w:rPr>
                <w:sz w:val="22"/>
              </w:rPr>
              <w:t>5. Rengia užduotis šalies (ar tarptautinėms) olimpiadoms, konkursams.</w:t>
            </w:r>
          </w:p>
          <w:p w14:paraId="6D2A407D" w14:textId="77777777" w:rsidR="00F608BB" w:rsidRDefault="00F608BB" w:rsidP="007B0F13">
            <w:pPr>
              <w:rPr>
                <w:sz w:val="22"/>
              </w:rPr>
            </w:pPr>
          </w:p>
          <w:p w14:paraId="08F8DC72" w14:textId="77777777" w:rsidR="00F608BB" w:rsidRDefault="00F608BB" w:rsidP="007B0F13">
            <w:pPr>
              <w:rPr>
                <w:sz w:val="22"/>
              </w:rPr>
            </w:pPr>
            <w:r>
              <w:rPr>
                <w:sz w:val="22"/>
              </w:rPr>
              <w:t>6. Yra savarankiškai parengęs šalies ar tarptautinio lygmens projektą ir gavo finansavimą projektui vykdyti.</w:t>
            </w:r>
          </w:p>
          <w:p w14:paraId="4E2DBD95" w14:textId="77777777" w:rsidR="00F608BB" w:rsidRDefault="00F608BB" w:rsidP="007B0F13">
            <w:pPr>
              <w:rPr>
                <w:sz w:val="22"/>
              </w:rPr>
            </w:pPr>
          </w:p>
          <w:p w14:paraId="4BCED17F" w14:textId="77777777" w:rsidR="00F608BB" w:rsidRDefault="00F608BB" w:rsidP="007B0F13">
            <w:pPr>
              <w:rPr>
                <w:sz w:val="22"/>
              </w:rPr>
            </w:pPr>
            <w:r>
              <w:rPr>
                <w:sz w:val="22"/>
              </w:rPr>
              <w:t>7. Kita.</w:t>
            </w:r>
          </w:p>
        </w:tc>
      </w:tr>
      <w:tr w:rsidR="00F608BB" w14:paraId="32C8E83C"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58E43B93" w14:textId="77777777" w:rsidR="00F608BB" w:rsidRDefault="00F608BB" w:rsidP="007B0F13">
            <w:pPr>
              <w:jc w:val="center"/>
              <w:rPr>
                <w:sz w:val="22"/>
              </w:rPr>
            </w:pPr>
            <w:r>
              <w:rPr>
                <w:sz w:val="22"/>
              </w:rPr>
              <w:t>2.2</w:t>
            </w:r>
          </w:p>
        </w:tc>
        <w:tc>
          <w:tcPr>
            <w:tcW w:w="2340" w:type="dxa"/>
            <w:gridSpan w:val="3"/>
            <w:tcBorders>
              <w:top w:val="single" w:sz="6" w:space="0" w:color="auto"/>
              <w:left w:val="single" w:sz="6" w:space="0" w:color="auto"/>
              <w:bottom w:val="single" w:sz="6" w:space="0" w:color="auto"/>
              <w:right w:val="single" w:sz="6" w:space="0" w:color="auto"/>
            </w:tcBorders>
          </w:tcPr>
          <w:p w14:paraId="46CE4FA4" w14:textId="77777777" w:rsidR="00F608BB" w:rsidRDefault="00F608BB" w:rsidP="007B0F13">
            <w:pPr>
              <w:rPr>
                <w:sz w:val="22"/>
              </w:rPr>
            </w:pPr>
            <w:r>
              <w:rPr>
                <w:sz w:val="22"/>
              </w:rPr>
              <w:t xml:space="preserve">Tėvus (globėjus, rūpintojus), kolegas, institucijos administraciją informuoja apie mokinių </w:t>
            </w:r>
            <w:r>
              <w:rPr>
                <w:sz w:val="22"/>
              </w:rPr>
              <w:lastRenderedPageBreak/>
              <w:t>mokymosi sėkmingumą, pasiekimus ir pažangą</w:t>
            </w:r>
          </w:p>
        </w:tc>
        <w:tc>
          <w:tcPr>
            <w:tcW w:w="7163" w:type="dxa"/>
            <w:gridSpan w:val="5"/>
            <w:tcBorders>
              <w:top w:val="single" w:sz="6" w:space="0" w:color="auto"/>
              <w:left w:val="single" w:sz="6" w:space="0" w:color="auto"/>
              <w:bottom w:val="single" w:sz="6" w:space="0" w:color="auto"/>
              <w:right w:val="single" w:sz="6" w:space="0" w:color="auto"/>
            </w:tcBorders>
          </w:tcPr>
          <w:p w14:paraId="73D22D3A" w14:textId="77777777" w:rsidR="00F608BB" w:rsidRDefault="00F608BB" w:rsidP="007B0F13">
            <w:pPr>
              <w:rPr>
                <w:sz w:val="22"/>
              </w:rPr>
            </w:pPr>
            <w:r>
              <w:rPr>
                <w:sz w:val="22"/>
              </w:rPr>
              <w:lastRenderedPageBreak/>
              <w:t>Analizuoja mokinių pasiekimus ir pažangą gautą informaciją įvairiomis formomis pateikia ir aptaria ją su mokinių tėvais (globėjais, rūpintojais), kolegomis, kitais suinteresuotais asmenimis, atsižvelgdamas į tai koreguoja ir individualizuoja ugdymą.</w:t>
            </w:r>
          </w:p>
          <w:p w14:paraId="611E046D" w14:textId="77777777" w:rsidR="00F608BB" w:rsidRDefault="00F608BB" w:rsidP="007B0F13">
            <w:pPr>
              <w:rPr>
                <w:sz w:val="22"/>
              </w:rPr>
            </w:pPr>
            <w:r>
              <w:rPr>
                <w:sz w:val="22"/>
              </w:rPr>
              <w:t>Analizuoja grįžtamąją informaciją bendravimo ir bendradarbiavimo plėtojimo aspektais.</w:t>
            </w:r>
          </w:p>
        </w:tc>
        <w:tc>
          <w:tcPr>
            <w:tcW w:w="4281" w:type="dxa"/>
            <w:vMerge/>
            <w:tcBorders>
              <w:left w:val="single" w:sz="6" w:space="0" w:color="auto"/>
              <w:right w:val="single" w:sz="6" w:space="0" w:color="auto"/>
            </w:tcBorders>
          </w:tcPr>
          <w:p w14:paraId="579CBB43" w14:textId="77777777" w:rsidR="00F608BB" w:rsidRDefault="00F608BB" w:rsidP="007B0F13">
            <w:pPr>
              <w:rPr>
                <w:sz w:val="22"/>
              </w:rPr>
            </w:pPr>
          </w:p>
        </w:tc>
      </w:tr>
      <w:tr w:rsidR="00F608BB" w14:paraId="5A15D1C6"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6082190A" w14:textId="77777777" w:rsidR="00F608BB" w:rsidRDefault="00F608BB" w:rsidP="007B0F13">
            <w:pPr>
              <w:jc w:val="center"/>
              <w:rPr>
                <w:sz w:val="22"/>
              </w:rPr>
            </w:pPr>
            <w:r>
              <w:rPr>
                <w:sz w:val="22"/>
              </w:rPr>
              <w:t>2.3</w:t>
            </w:r>
          </w:p>
        </w:tc>
        <w:tc>
          <w:tcPr>
            <w:tcW w:w="2340" w:type="dxa"/>
            <w:gridSpan w:val="3"/>
            <w:tcBorders>
              <w:top w:val="single" w:sz="6" w:space="0" w:color="auto"/>
              <w:left w:val="single" w:sz="6" w:space="0" w:color="auto"/>
              <w:bottom w:val="single" w:sz="6" w:space="0" w:color="auto"/>
              <w:right w:val="single" w:sz="6" w:space="0" w:color="auto"/>
            </w:tcBorders>
          </w:tcPr>
          <w:p w14:paraId="7A078D44" w14:textId="77777777" w:rsidR="00F608BB" w:rsidRDefault="00F608BB" w:rsidP="007B0F13">
            <w:pPr>
              <w:rPr>
                <w:sz w:val="22"/>
              </w:rPr>
            </w:pPr>
            <w:r>
              <w:rPr>
                <w:sz w:val="22"/>
              </w:rPr>
              <w:t>Dalyvauja institucijos socialiniame kultūriniame gyvenime</w:t>
            </w:r>
          </w:p>
        </w:tc>
        <w:tc>
          <w:tcPr>
            <w:tcW w:w="7163" w:type="dxa"/>
            <w:gridSpan w:val="5"/>
            <w:tcBorders>
              <w:top w:val="single" w:sz="6" w:space="0" w:color="auto"/>
              <w:left w:val="single" w:sz="6" w:space="0" w:color="auto"/>
              <w:bottom w:val="single" w:sz="6" w:space="0" w:color="auto"/>
              <w:right w:val="single" w:sz="6" w:space="0" w:color="auto"/>
            </w:tcBorders>
          </w:tcPr>
          <w:p w14:paraId="0EC3547B" w14:textId="77777777" w:rsidR="00F608BB" w:rsidRDefault="00F608BB" w:rsidP="007B0F13">
            <w:pPr>
              <w:rPr>
                <w:sz w:val="22"/>
              </w:rPr>
            </w:pPr>
            <w:r>
              <w:rPr>
                <w:sz w:val="22"/>
              </w:rPr>
              <w:t>Organizuoja kultūrinius, edukacinius, sporto ir kt.</w:t>
            </w:r>
          </w:p>
          <w:p w14:paraId="768CA003" w14:textId="77777777" w:rsidR="00F608BB" w:rsidRDefault="00F608BB" w:rsidP="007B0F13">
            <w:pPr>
              <w:rPr>
                <w:sz w:val="22"/>
              </w:rPr>
            </w:pPr>
            <w:r>
              <w:rPr>
                <w:sz w:val="22"/>
              </w:rPr>
              <w:t>renginius.</w:t>
            </w:r>
          </w:p>
          <w:p w14:paraId="0BE38F2D" w14:textId="77777777" w:rsidR="00F608BB" w:rsidRDefault="00F608BB" w:rsidP="007B0F13">
            <w:pPr>
              <w:rPr>
                <w:sz w:val="22"/>
              </w:rPr>
            </w:pPr>
            <w:r>
              <w:rPr>
                <w:sz w:val="22"/>
              </w:rPr>
              <w:t>Inicijuoja, palaiko, organizuoja, vadovauja mokinių veiklai pagal mokinių interesus ir poreikius.</w:t>
            </w:r>
          </w:p>
        </w:tc>
        <w:tc>
          <w:tcPr>
            <w:tcW w:w="4281" w:type="dxa"/>
            <w:vMerge/>
            <w:tcBorders>
              <w:left w:val="single" w:sz="6" w:space="0" w:color="auto"/>
              <w:right w:val="single" w:sz="6" w:space="0" w:color="auto"/>
            </w:tcBorders>
          </w:tcPr>
          <w:p w14:paraId="33F85D08" w14:textId="77777777" w:rsidR="00F608BB" w:rsidRDefault="00F608BB" w:rsidP="007B0F13">
            <w:pPr>
              <w:rPr>
                <w:sz w:val="22"/>
              </w:rPr>
            </w:pPr>
          </w:p>
        </w:tc>
      </w:tr>
      <w:tr w:rsidR="00F608BB" w14:paraId="3AA7A59D"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121D78EA" w14:textId="77777777" w:rsidR="00F608BB" w:rsidRDefault="00F608BB" w:rsidP="007B0F13">
            <w:pPr>
              <w:jc w:val="center"/>
              <w:rPr>
                <w:sz w:val="22"/>
              </w:rPr>
            </w:pPr>
            <w:r>
              <w:rPr>
                <w:sz w:val="22"/>
              </w:rPr>
              <w:t>2.4</w:t>
            </w:r>
          </w:p>
        </w:tc>
        <w:tc>
          <w:tcPr>
            <w:tcW w:w="2340" w:type="dxa"/>
            <w:gridSpan w:val="3"/>
            <w:tcBorders>
              <w:top w:val="single" w:sz="6" w:space="0" w:color="auto"/>
              <w:left w:val="single" w:sz="6" w:space="0" w:color="auto"/>
              <w:bottom w:val="single" w:sz="6" w:space="0" w:color="auto"/>
              <w:right w:val="single" w:sz="6" w:space="0" w:color="auto"/>
            </w:tcBorders>
          </w:tcPr>
          <w:p w14:paraId="0FB476A3" w14:textId="77777777" w:rsidR="00F608BB" w:rsidRDefault="00F608BB" w:rsidP="007B0F13">
            <w:pPr>
              <w:rPr>
                <w:sz w:val="22"/>
              </w:rPr>
            </w:pPr>
            <w:r>
              <w:rPr>
                <w:sz w:val="22"/>
              </w:rPr>
              <w:t>Geba dirbti komandoje ar/ir vadovauti jai</w:t>
            </w:r>
          </w:p>
        </w:tc>
        <w:tc>
          <w:tcPr>
            <w:tcW w:w="7163" w:type="dxa"/>
            <w:gridSpan w:val="5"/>
            <w:tcBorders>
              <w:top w:val="single" w:sz="6" w:space="0" w:color="auto"/>
              <w:left w:val="single" w:sz="6" w:space="0" w:color="auto"/>
              <w:bottom w:val="single" w:sz="6" w:space="0" w:color="auto"/>
              <w:right w:val="single" w:sz="6" w:space="0" w:color="auto"/>
            </w:tcBorders>
          </w:tcPr>
          <w:p w14:paraId="19380596" w14:textId="77777777" w:rsidR="00F608BB" w:rsidRDefault="00F608BB" w:rsidP="007B0F13">
            <w:pPr>
              <w:rPr>
                <w:sz w:val="22"/>
              </w:rPr>
            </w:pPr>
            <w:r>
              <w:rPr>
                <w:sz w:val="22"/>
              </w:rPr>
              <w:t>Dalyvauja institucijos vadovo ar steigėjo (valdymo organo) teisės aktais patvirtintose darbo grupėse.</w:t>
            </w:r>
          </w:p>
          <w:p w14:paraId="153B1214" w14:textId="77777777" w:rsidR="00F608BB" w:rsidRDefault="00F608BB" w:rsidP="007B0F13">
            <w:pPr>
              <w:rPr>
                <w:sz w:val="22"/>
              </w:rPr>
            </w:pPr>
            <w:r>
              <w:rPr>
                <w:sz w:val="22"/>
              </w:rPr>
              <w:t>Dalyvauja/vadovauja mokyklos metodinei grupei, metodinei tarybai, savivaldybės metodiniam būreliui, dalykinei asociacijai.</w:t>
            </w:r>
          </w:p>
          <w:p w14:paraId="163140CA" w14:textId="77777777" w:rsidR="00F608BB" w:rsidRDefault="00F608BB" w:rsidP="007B0F13">
            <w:pPr>
              <w:rPr>
                <w:sz w:val="22"/>
              </w:rPr>
            </w:pPr>
            <w:r>
              <w:rPr>
                <w:sz w:val="22"/>
              </w:rPr>
              <w:t>Institucijos vadovo paskirtas mokytoju mentoriumi (padeda mažesnę patirtį turintiems kolegoms), vadovauja studentų praktikai.</w:t>
            </w:r>
          </w:p>
          <w:p w14:paraId="7A8F4FB5" w14:textId="77777777" w:rsidR="00F608BB" w:rsidRDefault="00F608BB" w:rsidP="007B0F13">
            <w:pPr>
              <w:rPr>
                <w:sz w:val="22"/>
              </w:rPr>
            </w:pPr>
            <w:r>
              <w:rPr>
                <w:sz w:val="22"/>
              </w:rPr>
              <w:t>Rengia užduotis regiono olimpiadoms, konkursams.</w:t>
            </w:r>
          </w:p>
          <w:p w14:paraId="66F1DA26" w14:textId="77777777" w:rsidR="00F608BB" w:rsidRDefault="00F608BB" w:rsidP="007B0F13">
            <w:pPr>
              <w:rPr>
                <w:sz w:val="22"/>
              </w:rPr>
            </w:pPr>
            <w:r>
              <w:rPr>
                <w:sz w:val="22"/>
              </w:rPr>
              <w:t>Rodo iniciatyvą ir aktyviai dalyvauja įvairioje institucijos bendruomenės veikloje.</w:t>
            </w:r>
          </w:p>
        </w:tc>
        <w:tc>
          <w:tcPr>
            <w:tcW w:w="4281" w:type="dxa"/>
            <w:vMerge/>
            <w:tcBorders>
              <w:left w:val="single" w:sz="6" w:space="0" w:color="auto"/>
              <w:right w:val="single" w:sz="6" w:space="0" w:color="auto"/>
            </w:tcBorders>
          </w:tcPr>
          <w:p w14:paraId="674AC655" w14:textId="77777777" w:rsidR="00F608BB" w:rsidRDefault="00F608BB" w:rsidP="007B0F13">
            <w:pPr>
              <w:rPr>
                <w:sz w:val="22"/>
              </w:rPr>
            </w:pPr>
          </w:p>
        </w:tc>
      </w:tr>
      <w:tr w:rsidR="00F608BB" w14:paraId="26320219"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4C893FBE" w14:textId="77777777" w:rsidR="00F608BB" w:rsidRDefault="00F608BB" w:rsidP="007B0F13">
            <w:pPr>
              <w:jc w:val="center"/>
              <w:rPr>
                <w:sz w:val="22"/>
              </w:rPr>
            </w:pPr>
            <w:r>
              <w:rPr>
                <w:sz w:val="22"/>
              </w:rPr>
              <w:t>2.5</w:t>
            </w:r>
          </w:p>
        </w:tc>
        <w:tc>
          <w:tcPr>
            <w:tcW w:w="2340" w:type="dxa"/>
            <w:gridSpan w:val="3"/>
            <w:tcBorders>
              <w:top w:val="single" w:sz="6" w:space="0" w:color="auto"/>
              <w:left w:val="single" w:sz="6" w:space="0" w:color="auto"/>
              <w:bottom w:val="single" w:sz="6" w:space="0" w:color="auto"/>
              <w:right w:val="single" w:sz="6" w:space="0" w:color="auto"/>
            </w:tcBorders>
          </w:tcPr>
          <w:p w14:paraId="485F2F58" w14:textId="77777777" w:rsidR="00F608BB" w:rsidRDefault="00F608BB" w:rsidP="007B0F13">
            <w:pPr>
              <w:rPr>
                <w:sz w:val="22"/>
              </w:rPr>
            </w:pPr>
            <w:r>
              <w:rPr>
                <w:sz w:val="22"/>
              </w:rPr>
              <w:t>Geba rengti projektus, dalyvauti juos įgyvendinant</w:t>
            </w:r>
          </w:p>
        </w:tc>
        <w:tc>
          <w:tcPr>
            <w:tcW w:w="7163" w:type="dxa"/>
            <w:gridSpan w:val="5"/>
            <w:tcBorders>
              <w:top w:val="single" w:sz="6" w:space="0" w:color="auto"/>
              <w:left w:val="single" w:sz="6" w:space="0" w:color="auto"/>
              <w:bottom w:val="single" w:sz="6" w:space="0" w:color="auto"/>
              <w:right w:val="single" w:sz="6" w:space="0" w:color="auto"/>
            </w:tcBorders>
          </w:tcPr>
          <w:p w14:paraId="06A81C36" w14:textId="77777777" w:rsidR="00F608BB" w:rsidRDefault="00F608BB" w:rsidP="007B0F13">
            <w:pPr>
              <w:rPr>
                <w:sz w:val="22"/>
              </w:rPr>
            </w:pPr>
            <w:r>
              <w:rPr>
                <w:sz w:val="22"/>
              </w:rPr>
              <w:t>Rengia ir vykdo ugdymo projektus institucijoje.</w:t>
            </w:r>
          </w:p>
          <w:p w14:paraId="7A4F03E7" w14:textId="77777777" w:rsidR="00F608BB" w:rsidRDefault="00F608BB" w:rsidP="007B0F13">
            <w:pPr>
              <w:rPr>
                <w:sz w:val="22"/>
              </w:rPr>
            </w:pPr>
            <w:r>
              <w:rPr>
                <w:sz w:val="22"/>
              </w:rPr>
              <w:t>Dalyvauja rengiant ir įgyvendinant šalies bei tarptautinius su ugdymu susijusius projektus.</w:t>
            </w:r>
          </w:p>
        </w:tc>
        <w:tc>
          <w:tcPr>
            <w:tcW w:w="4281" w:type="dxa"/>
            <w:vMerge/>
            <w:tcBorders>
              <w:left w:val="single" w:sz="6" w:space="0" w:color="auto"/>
              <w:bottom w:val="single" w:sz="6" w:space="0" w:color="auto"/>
              <w:right w:val="single" w:sz="6" w:space="0" w:color="auto"/>
            </w:tcBorders>
          </w:tcPr>
          <w:p w14:paraId="4455AF47" w14:textId="77777777" w:rsidR="00F608BB" w:rsidRDefault="00F608BB" w:rsidP="007B0F13">
            <w:pPr>
              <w:rPr>
                <w:sz w:val="22"/>
              </w:rPr>
            </w:pPr>
          </w:p>
        </w:tc>
      </w:tr>
      <w:tr w:rsidR="00F608BB" w14:paraId="3E92FE82"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6787419C" w14:textId="77777777" w:rsidR="00F608BB" w:rsidRDefault="00F608BB" w:rsidP="007B0F13">
            <w:pPr>
              <w:jc w:val="center"/>
              <w:rPr>
                <w:sz w:val="22"/>
              </w:rPr>
            </w:pPr>
          </w:p>
        </w:tc>
        <w:tc>
          <w:tcPr>
            <w:tcW w:w="13784" w:type="dxa"/>
            <w:gridSpan w:val="9"/>
            <w:tcBorders>
              <w:top w:val="single" w:sz="6" w:space="0" w:color="auto"/>
              <w:left w:val="single" w:sz="6" w:space="0" w:color="auto"/>
              <w:bottom w:val="single" w:sz="6" w:space="0" w:color="auto"/>
              <w:right w:val="single" w:sz="6" w:space="0" w:color="auto"/>
            </w:tcBorders>
          </w:tcPr>
          <w:p w14:paraId="4AECF748" w14:textId="77777777" w:rsidR="00F608BB" w:rsidRDefault="00F608BB" w:rsidP="007B0F13">
            <w:pPr>
              <w:rPr>
                <w:b/>
                <w:bCs/>
                <w:sz w:val="22"/>
              </w:rPr>
            </w:pPr>
            <w:r>
              <w:rPr>
                <w:b/>
                <w:bCs/>
                <w:sz w:val="22"/>
              </w:rPr>
              <w:t>III veiklos sritis: asmeninis profesinis tobulėjimas</w:t>
            </w:r>
          </w:p>
          <w:p w14:paraId="7FD7576D" w14:textId="77777777" w:rsidR="00F608BB" w:rsidRDefault="00F608BB" w:rsidP="007B0F13">
            <w:pPr>
              <w:rPr>
                <w:sz w:val="22"/>
              </w:rPr>
            </w:pPr>
            <w:r>
              <w:rPr>
                <w:sz w:val="22"/>
              </w:rPr>
              <w:t>Supranta mokymosi visą gyvenimą vertę ir turi nuostatą nuolat mokytis.</w:t>
            </w:r>
          </w:p>
          <w:p w14:paraId="0341DB60" w14:textId="77777777" w:rsidR="00F608BB" w:rsidRDefault="00F608BB" w:rsidP="007B0F13">
            <w:pPr>
              <w:rPr>
                <w:sz w:val="22"/>
              </w:rPr>
            </w:pPr>
            <w:r>
              <w:rPr>
                <w:sz w:val="22"/>
              </w:rPr>
              <w:t xml:space="preserve">Geba rekonstruoti ir reflektuoti savo veiklą siekdamas ją tobulinti ir atpažinti savo kompetencijas. </w:t>
            </w:r>
          </w:p>
          <w:p w14:paraId="10899F36" w14:textId="77777777" w:rsidR="00F608BB" w:rsidRDefault="00F608BB" w:rsidP="007B0F13">
            <w:pPr>
              <w:rPr>
                <w:sz w:val="22"/>
              </w:rPr>
            </w:pPr>
            <w:r>
              <w:rPr>
                <w:sz w:val="22"/>
              </w:rPr>
              <w:t>Geba parengti ugdomosios ir metodinės veiklos dokumentų aplanką, jį pristatyti ir vertinti.</w:t>
            </w:r>
          </w:p>
          <w:p w14:paraId="0AAD89FA" w14:textId="77777777" w:rsidR="00F608BB" w:rsidRDefault="00F608BB" w:rsidP="007B0F13">
            <w:pPr>
              <w:rPr>
                <w:sz w:val="22"/>
              </w:rPr>
            </w:pPr>
          </w:p>
        </w:tc>
      </w:tr>
      <w:tr w:rsidR="00F608BB" w14:paraId="0DDE5C60"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283A8E08" w14:textId="77777777" w:rsidR="00F608BB" w:rsidRDefault="00F608BB" w:rsidP="007B0F13">
            <w:pPr>
              <w:jc w:val="center"/>
              <w:rPr>
                <w:sz w:val="22"/>
              </w:rPr>
            </w:pPr>
          </w:p>
        </w:tc>
        <w:tc>
          <w:tcPr>
            <w:tcW w:w="2384" w:type="dxa"/>
            <w:gridSpan w:val="4"/>
            <w:tcBorders>
              <w:top w:val="single" w:sz="6" w:space="0" w:color="auto"/>
              <w:left w:val="single" w:sz="6" w:space="0" w:color="auto"/>
              <w:bottom w:val="single" w:sz="6" w:space="0" w:color="auto"/>
              <w:right w:val="single" w:sz="6" w:space="0" w:color="auto"/>
            </w:tcBorders>
          </w:tcPr>
          <w:p w14:paraId="69678359" w14:textId="77777777" w:rsidR="00F608BB" w:rsidRDefault="00F608BB" w:rsidP="007B0F13">
            <w:pPr>
              <w:jc w:val="center"/>
              <w:rPr>
                <w:b/>
                <w:bCs/>
                <w:sz w:val="22"/>
              </w:rPr>
            </w:pPr>
            <w:r>
              <w:rPr>
                <w:b/>
                <w:bCs/>
                <w:sz w:val="22"/>
              </w:rPr>
              <w:t>Kriterijai</w:t>
            </w:r>
          </w:p>
        </w:tc>
        <w:tc>
          <w:tcPr>
            <w:tcW w:w="7080" w:type="dxa"/>
            <w:gridSpan w:val="3"/>
            <w:tcBorders>
              <w:top w:val="single" w:sz="6" w:space="0" w:color="auto"/>
              <w:left w:val="single" w:sz="6" w:space="0" w:color="auto"/>
              <w:bottom w:val="single" w:sz="6" w:space="0" w:color="auto"/>
              <w:right w:val="single" w:sz="6" w:space="0" w:color="auto"/>
            </w:tcBorders>
          </w:tcPr>
          <w:p w14:paraId="4326E13F" w14:textId="77777777" w:rsidR="00F608BB" w:rsidRDefault="00F608BB" w:rsidP="007B0F13">
            <w:pPr>
              <w:jc w:val="center"/>
              <w:rPr>
                <w:b/>
                <w:bCs/>
                <w:sz w:val="22"/>
              </w:rPr>
            </w:pPr>
            <w:r>
              <w:rPr>
                <w:b/>
                <w:bCs/>
                <w:sz w:val="22"/>
              </w:rPr>
              <w:t xml:space="preserve">Požymiai </w:t>
            </w:r>
          </w:p>
        </w:tc>
        <w:tc>
          <w:tcPr>
            <w:tcW w:w="4320" w:type="dxa"/>
            <w:gridSpan w:val="2"/>
            <w:tcBorders>
              <w:top w:val="single" w:sz="6" w:space="0" w:color="auto"/>
              <w:left w:val="single" w:sz="6" w:space="0" w:color="auto"/>
              <w:bottom w:val="single" w:sz="6" w:space="0" w:color="auto"/>
              <w:right w:val="single" w:sz="6" w:space="0" w:color="auto"/>
            </w:tcBorders>
          </w:tcPr>
          <w:p w14:paraId="459C07A7" w14:textId="77777777" w:rsidR="00F608BB" w:rsidRDefault="00F608BB" w:rsidP="007B0F13">
            <w:pPr>
              <w:jc w:val="center"/>
              <w:rPr>
                <w:sz w:val="22"/>
              </w:rPr>
            </w:pPr>
            <w:r>
              <w:rPr>
                <w:b/>
                <w:bCs/>
                <w:sz w:val="22"/>
              </w:rPr>
              <w:t>Kiti požymiai</w:t>
            </w:r>
          </w:p>
        </w:tc>
      </w:tr>
      <w:tr w:rsidR="00F608BB" w14:paraId="3FDB5937"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268A8606" w14:textId="77777777" w:rsidR="00F608BB" w:rsidRDefault="00F608BB" w:rsidP="007B0F13">
            <w:pPr>
              <w:jc w:val="center"/>
              <w:rPr>
                <w:sz w:val="22"/>
              </w:rPr>
            </w:pPr>
            <w:r>
              <w:rPr>
                <w:sz w:val="22"/>
              </w:rPr>
              <w:t>3.1</w:t>
            </w:r>
          </w:p>
        </w:tc>
        <w:tc>
          <w:tcPr>
            <w:tcW w:w="2384" w:type="dxa"/>
            <w:gridSpan w:val="4"/>
            <w:tcBorders>
              <w:top w:val="single" w:sz="6" w:space="0" w:color="auto"/>
              <w:left w:val="single" w:sz="6" w:space="0" w:color="auto"/>
              <w:bottom w:val="single" w:sz="6" w:space="0" w:color="auto"/>
              <w:right w:val="single" w:sz="6" w:space="0" w:color="auto"/>
            </w:tcBorders>
          </w:tcPr>
          <w:p w14:paraId="2B446208" w14:textId="77777777" w:rsidR="00F608BB" w:rsidRDefault="00F608BB" w:rsidP="007B0F13">
            <w:pPr>
              <w:rPr>
                <w:sz w:val="22"/>
              </w:rPr>
            </w:pPr>
            <w:r>
              <w:rPr>
                <w:sz w:val="22"/>
              </w:rPr>
              <w:t>Geba vertinti savo veiklą/ kompetenciją ir asmeninius pasiekimus</w:t>
            </w:r>
          </w:p>
        </w:tc>
        <w:tc>
          <w:tcPr>
            <w:tcW w:w="7080" w:type="dxa"/>
            <w:gridSpan w:val="3"/>
            <w:tcBorders>
              <w:top w:val="single" w:sz="6" w:space="0" w:color="auto"/>
              <w:left w:val="single" w:sz="6" w:space="0" w:color="auto"/>
              <w:bottom w:val="single" w:sz="6" w:space="0" w:color="auto"/>
              <w:right w:val="single" w:sz="6" w:space="0" w:color="auto"/>
            </w:tcBorders>
          </w:tcPr>
          <w:p w14:paraId="79719C2D" w14:textId="77777777" w:rsidR="00F608BB" w:rsidRDefault="00F608BB" w:rsidP="007B0F13">
            <w:pPr>
              <w:rPr>
                <w:sz w:val="22"/>
              </w:rPr>
            </w:pPr>
            <w:r>
              <w:rPr>
                <w:sz w:val="22"/>
              </w:rPr>
              <w:t>Įsivertina savo veiklos stipriąsias ir tobulintinas sritis, įsivertinimą aptaria su kolegomis metodinėje grupėje (taryboje).</w:t>
            </w:r>
          </w:p>
          <w:p w14:paraId="1681714C" w14:textId="77777777" w:rsidR="00F608BB" w:rsidRDefault="00F608BB" w:rsidP="007B0F13">
            <w:pPr>
              <w:rPr>
                <w:sz w:val="22"/>
              </w:rPr>
            </w:pPr>
            <w:r>
              <w:rPr>
                <w:sz w:val="22"/>
              </w:rPr>
              <w:t>Atsižvelgdamas į įsivertinimo rezultatus planuoja profesinį tobulėjimą.</w:t>
            </w:r>
          </w:p>
          <w:p w14:paraId="7EE42954" w14:textId="77777777" w:rsidR="00F608BB" w:rsidRDefault="00F608BB" w:rsidP="007B0F13">
            <w:pPr>
              <w:rPr>
                <w:sz w:val="22"/>
              </w:rPr>
            </w:pPr>
            <w:r>
              <w:rPr>
                <w:sz w:val="22"/>
              </w:rPr>
              <w:t>Ugdymo procese taiko kvalifikaciniuose renginiuose įgytas žinias ir gebėjimus, analizuoja jų poveikį savo praktinės veiklos veiksmingumui.</w:t>
            </w:r>
          </w:p>
        </w:tc>
        <w:tc>
          <w:tcPr>
            <w:tcW w:w="4320" w:type="dxa"/>
            <w:gridSpan w:val="2"/>
            <w:vMerge w:val="restart"/>
            <w:tcBorders>
              <w:top w:val="single" w:sz="6" w:space="0" w:color="auto"/>
              <w:left w:val="single" w:sz="6" w:space="0" w:color="auto"/>
              <w:right w:val="single" w:sz="6" w:space="0" w:color="auto"/>
            </w:tcBorders>
          </w:tcPr>
          <w:p w14:paraId="1212689D" w14:textId="77777777" w:rsidR="00F608BB" w:rsidRDefault="00F608BB" w:rsidP="007B0F13">
            <w:pPr>
              <w:rPr>
                <w:sz w:val="22"/>
              </w:rPr>
            </w:pPr>
            <w:r>
              <w:rPr>
                <w:sz w:val="22"/>
              </w:rPr>
              <w:t>1. Dalyvauja tarptautiniuose renginiuose (skaito pranešimus, paskaitas, veda seminarus, vadovauja grupių darbui).</w:t>
            </w:r>
          </w:p>
          <w:p w14:paraId="6744147E" w14:textId="77777777" w:rsidR="00F608BB" w:rsidRDefault="00F608BB" w:rsidP="007B0F13">
            <w:pPr>
              <w:rPr>
                <w:sz w:val="22"/>
              </w:rPr>
            </w:pPr>
          </w:p>
          <w:p w14:paraId="39D30E39" w14:textId="77777777" w:rsidR="00F608BB" w:rsidRDefault="00F608BB" w:rsidP="007B0F13">
            <w:pPr>
              <w:rPr>
                <w:sz w:val="22"/>
              </w:rPr>
            </w:pPr>
            <w:r>
              <w:rPr>
                <w:sz w:val="22"/>
              </w:rPr>
              <w:t>2. Yra Švietimo ir mokslo ministerijos aprobuoto vadovėlio autorius ar bendraautoris</w:t>
            </w:r>
          </w:p>
          <w:p w14:paraId="70D5827C" w14:textId="77777777" w:rsidR="00F608BB" w:rsidRDefault="00F608BB" w:rsidP="007B0F13">
            <w:pPr>
              <w:rPr>
                <w:sz w:val="22"/>
              </w:rPr>
            </w:pPr>
          </w:p>
          <w:p w14:paraId="49FBD0D3" w14:textId="77777777" w:rsidR="00F608BB" w:rsidRDefault="00F608BB" w:rsidP="007B0F13">
            <w:pPr>
              <w:rPr>
                <w:sz w:val="22"/>
              </w:rPr>
            </w:pPr>
            <w:r>
              <w:rPr>
                <w:sz w:val="22"/>
              </w:rPr>
              <w:t>3. Yra konsultantas, sertifikuotas mentorius, projekto koordinatorius (ne mažiau kaip 2 metai), tarptautinio lygmens sertifikatą turintis mokytojas, pagalbos mokiniui specialistas.</w:t>
            </w:r>
          </w:p>
          <w:p w14:paraId="5C86F934" w14:textId="77777777" w:rsidR="00F608BB" w:rsidRDefault="00F608BB" w:rsidP="007B0F13">
            <w:pPr>
              <w:rPr>
                <w:sz w:val="22"/>
              </w:rPr>
            </w:pPr>
          </w:p>
          <w:p w14:paraId="411335D4" w14:textId="77777777" w:rsidR="00F608BB" w:rsidRDefault="00F608BB" w:rsidP="007B0F13">
            <w:pPr>
              <w:rPr>
                <w:sz w:val="22"/>
              </w:rPr>
            </w:pPr>
            <w:r>
              <w:rPr>
                <w:sz w:val="22"/>
              </w:rPr>
              <w:t>4. Studijuoja universitetinėje aukštojoje mokykloje pagal II–III pakopos studijų programą ir siekia įgyti papildomą kvalifikaciją.</w:t>
            </w:r>
          </w:p>
          <w:p w14:paraId="1904DC1C" w14:textId="77777777" w:rsidR="00F608BB" w:rsidRDefault="00F608BB" w:rsidP="007B0F13">
            <w:pPr>
              <w:rPr>
                <w:sz w:val="22"/>
              </w:rPr>
            </w:pPr>
            <w:r>
              <w:rPr>
                <w:sz w:val="22"/>
              </w:rPr>
              <w:lastRenderedPageBreak/>
              <w:t>5. Rengia ir skaito pranešimus užsienio kalba.</w:t>
            </w:r>
          </w:p>
          <w:p w14:paraId="6A7CECB2" w14:textId="77777777" w:rsidR="00F608BB" w:rsidRDefault="00F608BB" w:rsidP="007B0F13">
            <w:pPr>
              <w:rPr>
                <w:sz w:val="22"/>
              </w:rPr>
            </w:pPr>
            <w:r>
              <w:rPr>
                <w:sz w:val="22"/>
              </w:rPr>
              <w:t>6. Skaito metodines-dalykines, pedagogines paskaitas, pranešimus institucijos, miesto (rajono) ir šalies pedagogams.</w:t>
            </w:r>
          </w:p>
          <w:p w14:paraId="5591504A" w14:textId="77777777" w:rsidR="00F608BB" w:rsidRDefault="00F608BB" w:rsidP="007B0F13">
            <w:pPr>
              <w:rPr>
                <w:sz w:val="22"/>
              </w:rPr>
            </w:pPr>
            <w:r>
              <w:rPr>
                <w:sz w:val="22"/>
              </w:rPr>
              <w:t>7. Rengia kvalifikacijos tobulinimo programas ir dalyvauja jas įgyvendinant, veda autorinius seminarus mokytojams, pagalbos mokiniui specialistams.</w:t>
            </w:r>
          </w:p>
          <w:p w14:paraId="42C208BD" w14:textId="77777777" w:rsidR="00F608BB" w:rsidRDefault="00F608BB" w:rsidP="007B0F13">
            <w:pPr>
              <w:rPr>
                <w:sz w:val="22"/>
              </w:rPr>
            </w:pPr>
            <w:r>
              <w:rPr>
                <w:sz w:val="22"/>
              </w:rPr>
              <w:t>8. Skaito pranešimus mokslinėse-praktinėse konferencijose miesto (rajono), apskrities, šalies pedagogams.</w:t>
            </w:r>
          </w:p>
          <w:p w14:paraId="28D61D0B" w14:textId="77777777" w:rsidR="00F608BB" w:rsidRDefault="00F608BB" w:rsidP="007B0F13">
            <w:pPr>
              <w:rPr>
                <w:sz w:val="22"/>
              </w:rPr>
            </w:pPr>
            <w:r>
              <w:rPr>
                <w:sz w:val="22"/>
              </w:rPr>
              <w:t>9. Yra parengęs metodines ir mokomąsias priemones, aprobuotas savivaldybės dalyko metodinio būrelio/ tarybos (profesijos mokytojams – ekspertų komisijos).</w:t>
            </w:r>
          </w:p>
          <w:p w14:paraId="3924F56E" w14:textId="77777777" w:rsidR="00F608BB" w:rsidRDefault="00F608BB" w:rsidP="007B0F13">
            <w:pPr>
              <w:rPr>
                <w:sz w:val="22"/>
              </w:rPr>
            </w:pPr>
            <w:r>
              <w:rPr>
                <w:sz w:val="22"/>
              </w:rPr>
              <w:t>10. Vadovauja šalies profesinio mokymo metodinei komisijai arba yra tokios komisijos narys.</w:t>
            </w:r>
          </w:p>
          <w:p w14:paraId="59E84CE8" w14:textId="77777777" w:rsidR="00F608BB" w:rsidRDefault="00F608BB" w:rsidP="007B0F13">
            <w:pPr>
              <w:rPr>
                <w:sz w:val="22"/>
              </w:rPr>
            </w:pPr>
            <w:r>
              <w:rPr>
                <w:sz w:val="22"/>
              </w:rPr>
              <w:t>11. Kita.</w:t>
            </w:r>
          </w:p>
        </w:tc>
      </w:tr>
      <w:tr w:rsidR="00F608BB" w14:paraId="74336572"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5CFA7343" w14:textId="77777777" w:rsidR="00F608BB" w:rsidRDefault="00F608BB" w:rsidP="007B0F13">
            <w:pPr>
              <w:jc w:val="center"/>
              <w:rPr>
                <w:sz w:val="22"/>
              </w:rPr>
            </w:pPr>
            <w:r>
              <w:rPr>
                <w:sz w:val="22"/>
              </w:rPr>
              <w:t>3.2</w:t>
            </w:r>
          </w:p>
        </w:tc>
        <w:tc>
          <w:tcPr>
            <w:tcW w:w="2384" w:type="dxa"/>
            <w:gridSpan w:val="4"/>
            <w:tcBorders>
              <w:top w:val="single" w:sz="6" w:space="0" w:color="auto"/>
              <w:left w:val="single" w:sz="6" w:space="0" w:color="auto"/>
              <w:bottom w:val="single" w:sz="6" w:space="0" w:color="auto"/>
              <w:right w:val="single" w:sz="6" w:space="0" w:color="auto"/>
            </w:tcBorders>
          </w:tcPr>
          <w:p w14:paraId="0F24BAD8" w14:textId="77777777" w:rsidR="00F608BB" w:rsidRDefault="00F608BB" w:rsidP="007B0F13">
            <w:pPr>
              <w:rPr>
                <w:sz w:val="22"/>
              </w:rPr>
            </w:pPr>
            <w:r>
              <w:rPr>
                <w:sz w:val="22"/>
              </w:rPr>
              <w:t>Geba taikyti švietimo naujoves</w:t>
            </w:r>
          </w:p>
        </w:tc>
        <w:tc>
          <w:tcPr>
            <w:tcW w:w="7080" w:type="dxa"/>
            <w:gridSpan w:val="3"/>
            <w:tcBorders>
              <w:top w:val="single" w:sz="6" w:space="0" w:color="auto"/>
              <w:left w:val="single" w:sz="6" w:space="0" w:color="auto"/>
              <w:bottom w:val="single" w:sz="6" w:space="0" w:color="auto"/>
              <w:right w:val="single" w:sz="6" w:space="0" w:color="auto"/>
            </w:tcBorders>
          </w:tcPr>
          <w:p w14:paraId="0F209A5B" w14:textId="77777777" w:rsidR="00F608BB" w:rsidRDefault="00F608BB" w:rsidP="007B0F13">
            <w:pPr>
              <w:rPr>
                <w:sz w:val="22"/>
              </w:rPr>
            </w:pPr>
            <w:r>
              <w:rPr>
                <w:sz w:val="22"/>
              </w:rPr>
              <w:t>Domisi švietimo kaitos kryptimis, analizuoja ir kritiškai jas vertina.</w:t>
            </w:r>
          </w:p>
          <w:p w14:paraId="70CE5D23" w14:textId="77777777" w:rsidR="00F608BB" w:rsidRDefault="00F608BB" w:rsidP="007B0F13">
            <w:pPr>
              <w:rPr>
                <w:sz w:val="22"/>
              </w:rPr>
            </w:pPr>
            <w:r>
              <w:rPr>
                <w:sz w:val="22"/>
              </w:rPr>
              <w:t>Švietimo naujoves įgyvendina atsižvelgdamas į kontekstą.</w:t>
            </w:r>
          </w:p>
        </w:tc>
        <w:tc>
          <w:tcPr>
            <w:tcW w:w="4320" w:type="dxa"/>
            <w:gridSpan w:val="2"/>
            <w:vMerge/>
            <w:tcBorders>
              <w:left w:val="single" w:sz="6" w:space="0" w:color="auto"/>
              <w:right w:val="single" w:sz="6" w:space="0" w:color="auto"/>
            </w:tcBorders>
          </w:tcPr>
          <w:p w14:paraId="37D7FDE1" w14:textId="77777777" w:rsidR="00F608BB" w:rsidRDefault="00F608BB" w:rsidP="007B0F13">
            <w:pPr>
              <w:rPr>
                <w:sz w:val="22"/>
              </w:rPr>
            </w:pPr>
          </w:p>
        </w:tc>
      </w:tr>
      <w:tr w:rsidR="00F608BB" w14:paraId="1DA592CE"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72C7B5E8" w14:textId="77777777" w:rsidR="00F608BB" w:rsidRDefault="00F608BB" w:rsidP="007B0F13">
            <w:pPr>
              <w:jc w:val="center"/>
              <w:rPr>
                <w:sz w:val="22"/>
              </w:rPr>
            </w:pPr>
            <w:r>
              <w:rPr>
                <w:sz w:val="22"/>
              </w:rPr>
              <w:t>3.3</w:t>
            </w:r>
          </w:p>
        </w:tc>
        <w:tc>
          <w:tcPr>
            <w:tcW w:w="2384" w:type="dxa"/>
            <w:gridSpan w:val="4"/>
            <w:tcBorders>
              <w:top w:val="single" w:sz="6" w:space="0" w:color="auto"/>
              <w:left w:val="single" w:sz="6" w:space="0" w:color="auto"/>
              <w:bottom w:val="single" w:sz="6" w:space="0" w:color="auto"/>
              <w:right w:val="single" w:sz="6" w:space="0" w:color="auto"/>
            </w:tcBorders>
          </w:tcPr>
          <w:p w14:paraId="729A69E8" w14:textId="77777777" w:rsidR="00F608BB" w:rsidRDefault="00F608BB" w:rsidP="007B0F13">
            <w:pPr>
              <w:rPr>
                <w:sz w:val="22"/>
              </w:rPr>
            </w:pPr>
            <w:r>
              <w:rPr>
                <w:sz w:val="22"/>
              </w:rPr>
              <w:t>Geba naudotis įvairiais informaciniais ir komunikaciniais šaltiniais</w:t>
            </w:r>
          </w:p>
        </w:tc>
        <w:tc>
          <w:tcPr>
            <w:tcW w:w="7080" w:type="dxa"/>
            <w:gridSpan w:val="3"/>
            <w:tcBorders>
              <w:top w:val="single" w:sz="6" w:space="0" w:color="auto"/>
              <w:left w:val="single" w:sz="6" w:space="0" w:color="auto"/>
              <w:bottom w:val="single" w:sz="6" w:space="0" w:color="auto"/>
              <w:right w:val="single" w:sz="6" w:space="0" w:color="auto"/>
            </w:tcBorders>
          </w:tcPr>
          <w:p w14:paraId="28DDE763" w14:textId="77777777" w:rsidR="00F608BB" w:rsidRDefault="00F608BB" w:rsidP="007B0F13">
            <w:pPr>
              <w:rPr>
                <w:sz w:val="22"/>
              </w:rPr>
            </w:pPr>
            <w:r>
              <w:rPr>
                <w:sz w:val="22"/>
              </w:rPr>
              <w:t>Geba atlikti įvairių rūšių informacijos paiešką žino ir naudoja tam tikras duomenų bazes.</w:t>
            </w:r>
          </w:p>
          <w:p w14:paraId="64028F6A" w14:textId="77777777" w:rsidR="00F608BB" w:rsidRDefault="00F608BB" w:rsidP="007B0F13">
            <w:pPr>
              <w:rPr>
                <w:sz w:val="22"/>
              </w:rPr>
            </w:pPr>
            <w:r>
              <w:rPr>
                <w:sz w:val="22"/>
              </w:rPr>
              <w:t>Geba naudotis informacija ir bendrauti užsienio kalba.</w:t>
            </w:r>
          </w:p>
          <w:p w14:paraId="5144B62A" w14:textId="77777777" w:rsidR="00F608BB" w:rsidRDefault="00F608BB" w:rsidP="007B0F13">
            <w:pPr>
              <w:rPr>
                <w:sz w:val="22"/>
              </w:rPr>
            </w:pPr>
            <w:r>
              <w:rPr>
                <w:sz w:val="22"/>
              </w:rPr>
              <w:t>Siekdamas ugdymo kokybės, ugdymo procese taiko informacines-komunikacines technologijas.</w:t>
            </w:r>
          </w:p>
        </w:tc>
        <w:tc>
          <w:tcPr>
            <w:tcW w:w="4320" w:type="dxa"/>
            <w:gridSpan w:val="2"/>
            <w:vMerge/>
            <w:tcBorders>
              <w:left w:val="single" w:sz="6" w:space="0" w:color="auto"/>
              <w:right w:val="single" w:sz="6" w:space="0" w:color="auto"/>
            </w:tcBorders>
          </w:tcPr>
          <w:p w14:paraId="540D4F3C" w14:textId="77777777" w:rsidR="00F608BB" w:rsidRDefault="00F608BB" w:rsidP="007B0F13">
            <w:pPr>
              <w:rPr>
                <w:sz w:val="22"/>
              </w:rPr>
            </w:pPr>
          </w:p>
        </w:tc>
      </w:tr>
      <w:tr w:rsidR="00F608BB" w14:paraId="4DBB2922"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73FDB2CA" w14:textId="77777777" w:rsidR="00F608BB" w:rsidRDefault="00F608BB" w:rsidP="007B0F13">
            <w:pPr>
              <w:jc w:val="center"/>
              <w:rPr>
                <w:sz w:val="22"/>
              </w:rPr>
            </w:pPr>
            <w:r>
              <w:rPr>
                <w:sz w:val="22"/>
              </w:rPr>
              <w:t>3.4</w:t>
            </w:r>
          </w:p>
        </w:tc>
        <w:tc>
          <w:tcPr>
            <w:tcW w:w="2384" w:type="dxa"/>
            <w:gridSpan w:val="4"/>
            <w:tcBorders>
              <w:top w:val="single" w:sz="6" w:space="0" w:color="auto"/>
              <w:left w:val="single" w:sz="6" w:space="0" w:color="auto"/>
              <w:bottom w:val="single" w:sz="6" w:space="0" w:color="auto"/>
              <w:right w:val="single" w:sz="6" w:space="0" w:color="auto"/>
            </w:tcBorders>
          </w:tcPr>
          <w:p w14:paraId="66C0D3EF" w14:textId="77777777" w:rsidR="00F608BB" w:rsidRDefault="00F608BB" w:rsidP="007B0F13">
            <w:pPr>
              <w:rPr>
                <w:sz w:val="22"/>
              </w:rPr>
            </w:pPr>
            <w:r>
              <w:rPr>
                <w:sz w:val="22"/>
              </w:rPr>
              <w:t>Geba tobulinti savo kvalifikaciją</w:t>
            </w:r>
          </w:p>
        </w:tc>
        <w:tc>
          <w:tcPr>
            <w:tcW w:w="7080" w:type="dxa"/>
            <w:gridSpan w:val="3"/>
            <w:tcBorders>
              <w:top w:val="single" w:sz="6" w:space="0" w:color="auto"/>
              <w:left w:val="single" w:sz="6" w:space="0" w:color="auto"/>
              <w:bottom w:val="single" w:sz="6" w:space="0" w:color="auto"/>
              <w:right w:val="single" w:sz="6" w:space="0" w:color="auto"/>
            </w:tcBorders>
          </w:tcPr>
          <w:p w14:paraId="0E8F6F0A" w14:textId="77777777" w:rsidR="00F608BB" w:rsidRDefault="00F608BB" w:rsidP="007B0F13">
            <w:pPr>
              <w:rPr>
                <w:sz w:val="22"/>
              </w:rPr>
            </w:pPr>
            <w:r>
              <w:rPr>
                <w:sz w:val="22"/>
              </w:rPr>
              <w:t>Įvardija savo kvalifikacijos tobulinimo poreikius.</w:t>
            </w:r>
          </w:p>
          <w:p w14:paraId="2FA385BC" w14:textId="77777777" w:rsidR="00F608BB" w:rsidRDefault="00F608BB" w:rsidP="007B0F13">
            <w:pPr>
              <w:rPr>
                <w:sz w:val="22"/>
              </w:rPr>
            </w:pPr>
            <w:r>
              <w:rPr>
                <w:sz w:val="22"/>
              </w:rPr>
              <w:t>Nuolat tobulina kvalifikaciją, derindamas institucijos personalo kvalifikacijos tobulinimo strategiją ir savo poreikius.</w:t>
            </w:r>
          </w:p>
          <w:p w14:paraId="2F4E527E" w14:textId="77777777" w:rsidR="00F608BB" w:rsidRDefault="00F608BB" w:rsidP="007B0F13">
            <w:pPr>
              <w:rPr>
                <w:sz w:val="22"/>
              </w:rPr>
            </w:pPr>
            <w:r>
              <w:rPr>
                <w:sz w:val="22"/>
              </w:rPr>
              <w:t>Mokosi nuotoliniu būdu.</w:t>
            </w:r>
          </w:p>
        </w:tc>
        <w:tc>
          <w:tcPr>
            <w:tcW w:w="4320" w:type="dxa"/>
            <w:gridSpan w:val="2"/>
            <w:vMerge/>
            <w:tcBorders>
              <w:left w:val="single" w:sz="6" w:space="0" w:color="auto"/>
              <w:right w:val="single" w:sz="6" w:space="0" w:color="auto"/>
            </w:tcBorders>
          </w:tcPr>
          <w:p w14:paraId="6ABF7367" w14:textId="77777777" w:rsidR="00F608BB" w:rsidRDefault="00F608BB" w:rsidP="007B0F13">
            <w:pPr>
              <w:rPr>
                <w:sz w:val="22"/>
              </w:rPr>
            </w:pPr>
          </w:p>
        </w:tc>
      </w:tr>
      <w:tr w:rsidR="00F608BB" w14:paraId="66F53F0B" w14:textId="77777777" w:rsidTr="007B0F13">
        <w:trPr>
          <w:trHeight w:val="9"/>
        </w:trPr>
        <w:tc>
          <w:tcPr>
            <w:tcW w:w="616" w:type="dxa"/>
            <w:tcBorders>
              <w:top w:val="single" w:sz="6" w:space="0" w:color="auto"/>
              <w:left w:val="single" w:sz="6" w:space="0" w:color="auto"/>
              <w:bottom w:val="single" w:sz="6" w:space="0" w:color="auto"/>
              <w:right w:val="single" w:sz="6" w:space="0" w:color="auto"/>
            </w:tcBorders>
          </w:tcPr>
          <w:p w14:paraId="2025DAB7" w14:textId="77777777" w:rsidR="00F608BB" w:rsidRDefault="00F608BB" w:rsidP="007B0F13">
            <w:pPr>
              <w:jc w:val="center"/>
              <w:rPr>
                <w:sz w:val="22"/>
              </w:rPr>
            </w:pPr>
          </w:p>
        </w:tc>
        <w:tc>
          <w:tcPr>
            <w:tcW w:w="2384" w:type="dxa"/>
            <w:gridSpan w:val="4"/>
            <w:tcBorders>
              <w:top w:val="single" w:sz="6" w:space="0" w:color="auto"/>
              <w:left w:val="single" w:sz="6" w:space="0" w:color="auto"/>
              <w:bottom w:val="single" w:sz="6" w:space="0" w:color="auto"/>
              <w:right w:val="single" w:sz="6" w:space="0" w:color="auto"/>
            </w:tcBorders>
          </w:tcPr>
          <w:p w14:paraId="67445E64" w14:textId="77777777" w:rsidR="00F608BB" w:rsidRDefault="00F608BB" w:rsidP="007B0F13">
            <w:pPr>
              <w:rPr>
                <w:sz w:val="22"/>
              </w:rPr>
            </w:pPr>
          </w:p>
        </w:tc>
        <w:tc>
          <w:tcPr>
            <w:tcW w:w="7080" w:type="dxa"/>
            <w:gridSpan w:val="3"/>
            <w:tcBorders>
              <w:top w:val="single" w:sz="6" w:space="0" w:color="auto"/>
              <w:left w:val="single" w:sz="6" w:space="0" w:color="auto"/>
              <w:bottom w:val="single" w:sz="6" w:space="0" w:color="auto"/>
              <w:right w:val="single" w:sz="6" w:space="0" w:color="auto"/>
            </w:tcBorders>
          </w:tcPr>
          <w:p w14:paraId="44E62035" w14:textId="77777777" w:rsidR="00F608BB" w:rsidRDefault="00F608BB" w:rsidP="007B0F13">
            <w:pPr>
              <w:rPr>
                <w:sz w:val="22"/>
              </w:rPr>
            </w:pPr>
          </w:p>
        </w:tc>
        <w:tc>
          <w:tcPr>
            <w:tcW w:w="4320" w:type="dxa"/>
            <w:gridSpan w:val="2"/>
            <w:vMerge/>
            <w:tcBorders>
              <w:left w:val="single" w:sz="6" w:space="0" w:color="auto"/>
              <w:bottom w:val="single" w:sz="6" w:space="0" w:color="auto"/>
              <w:right w:val="single" w:sz="6" w:space="0" w:color="auto"/>
            </w:tcBorders>
          </w:tcPr>
          <w:p w14:paraId="4B6E7116" w14:textId="77777777" w:rsidR="00F608BB" w:rsidRDefault="00F608BB" w:rsidP="007B0F13">
            <w:pPr>
              <w:rPr>
                <w:sz w:val="22"/>
              </w:rPr>
            </w:pPr>
          </w:p>
        </w:tc>
      </w:tr>
    </w:tbl>
    <w:p w14:paraId="698071F8" w14:textId="77777777" w:rsidR="00F608BB" w:rsidRDefault="00F608BB" w:rsidP="00F608BB"/>
    <w:p w14:paraId="2BFF1497" w14:textId="77777777" w:rsidR="00F608BB" w:rsidRDefault="00F608BB"/>
    <w:sectPr w:rsidR="00F608BB" w:rsidSect="00F608BB">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BB"/>
    <w:rsid w:val="000A31E3"/>
    <w:rsid w:val="00F60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8A7E"/>
  <w15:chartTrackingRefBased/>
  <w15:docId w15:val="{38E67DFE-A7DF-4792-BD6D-01DC3C0A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BB"/>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608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08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08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08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608B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608B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608B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608B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608B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8BB"/>
    <w:rPr>
      <w:rFonts w:eastAsiaTheme="majorEastAsia" w:cstheme="majorBidi"/>
      <w:color w:val="272727" w:themeColor="text1" w:themeTint="D8"/>
    </w:rPr>
  </w:style>
  <w:style w:type="paragraph" w:styleId="Title">
    <w:name w:val="Title"/>
    <w:basedOn w:val="Normal"/>
    <w:next w:val="Normal"/>
    <w:link w:val="TitleChar"/>
    <w:uiPriority w:val="10"/>
    <w:qFormat/>
    <w:rsid w:val="00F608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0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8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0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8B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608BB"/>
    <w:rPr>
      <w:i/>
      <w:iCs/>
      <w:color w:val="404040" w:themeColor="text1" w:themeTint="BF"/>
    </w:rPr>
  </w:style>
  <w:style w:type="paragraph" w:styleId="ListParagraph">
    <w:name w:val="List Paragraph"/>
    <w:basedOn w:val="Normal"/>
    <w:uiPriority w:val="34"/>
    <w:qFormat/>
    <w:rsid w:val="00F608BB"/>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608BB"/>
    <w:rPr>
      <w:i/>
      <w:iCs/>
      <w:color w:val="0F4761" w:themeColor="accent1" w:themeShade="BF"/>
    </w:rPr>
  </w:style>
  <w:style w:type="paragraph" w:styleId="IntenseQuote">
    <w:name w:val="Intense Quote"/>
    <w:basedOn w:val="Normal"/>
    <w:next w:val="Normal"/>
    <w:link w:val="IntenseQuoteChar"/>
    <w:uiPriority w:val="30"/>
    <w:qFormat/>
    <w:rsid w:val="00F608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608BB"/>
    <w:rPr>
      <w:i/>
      <w:iCs/>
      <w:color w:val="0F4761" w:themeColor="accent1" w:themeShade="BF"/>
    </w:rPr>
  </w:style>
  <w:style w:type="character" w:styleId="IntenseReference">
    <w:name w:val="Intense Reference"/>
    <w:basedOn w:val="DefaultParagraphFont"/>
    <w:uiPriority w:val="32"/>
    <w:qFormat/>
    <w:rsid w:val="00F608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6464</Words>
  <Characters>3685</Characters>
  <Application>Microsoft Office Word</Application>
  <DocSecurity>0</DocSecurity>
  <Lines>30</Lines>
  <Paragraphs>20</Paragraphs>
  <ScaleCrop>false</ScaleCrop>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MISIŪNIENĖ</dc:creator>
  <cp:keywords/>
  <dc:description/>
  <cp:lastModifiedBy>AURELIJA MISIŪNIENĖ</cp:lastModifiedBy>
  <cp:revision>1</cp:revision>
  <dcterms:created xsi:type="dcterms:W3CDTF">2026-05-05T16:27:00Z</dcterms:created>
  <dcterms:modified xsi:type="dcterms:W3CDTF">2026-05-05T16:30:00Z</dcterms:modified>
</cp:coreProperties>
</file>