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1E37" w14:textId="77777777" w:rsidR="005B22CC" w:rsidRDefault="005B22CC" w:rsidP="005B22CC">
      <w:pPr>
        <w:ind w:firstLine="11340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Mokytojų ir pagalbos mokiniui</w:t>
      </w:r>
    </w:p>
    <w:p w14:paraId="7753078F" w14:textId="77777777" w:rsidR="005B22CC" w:rsidRDefault="005B22CC" w:rsidP="005B22CC">
      <w:pPr>
        <w:ind w:firstLine="11340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 xml:space="preserve">specialistų (išskyrus psichologus) </w:t>
      </w:r>
    </w:p>
    <w:p w14:paraId="4755E226" w14:textId="77777777" w:rsidR="005B22CC" w:rsidRDefault="005B22CC" w:rsidP="005B22CC">
      <w:pPr>
        <w:ind w:firstLine="11340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atestacijos nuostatų</w:t>
      </w:r>
    </w:p>
    <w:p w14:paraId="44D1A68B" w14:textId="77777777" w:rsidR="005B22CC" w:rsidRDefault="005B22CC" w:rsidP="005B22CC">
      <w:pPr>
        <w:ind w:firstLine="11340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6 priedas</w:t>
      </w:r>
    </w:p>
    <w:p w14:paraId="39EEFB10" w14:textId="77777777" w:rsidR="005B22CC" w:rsidRDefault="005B22CC" w:rsidP="005B22CC">
      <w:pPr>
        <w:ind w:left="11664"/>
        <w:rPr>
          <w:kern w:val="2"/>
          <w:szCs w:val="24"/>
          <w14:ligatures w14:val="standardContextual"/>
        </w:rPr>
      </w:pPr>
    </w:p>
    <w:p w14:paraId="2022631D" w14:textId="77777777" w:rsidR="005B22CC" w:rsidRDefault="005B22CC" w:rsidP="005B22C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(Mokytojo ir pagalbos mokiniui specialisto veiklos bei kompetencijos įsivertinimo ir vertinimo lentelės forma) </w:t>
      </w:r>
    </w:p>
    <w:p w14:paraId="62412241" w14:textId="77777777" w:rsidR="005B22CC" w:rsidRDefault="005B22CC" w:rsidP="005B22C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MOKYTOJO IR PAGALBOS MOKINIUI SPECIALISTO </w:t>
      </w:r>
    </w:p>
    <w:p w14:paraId="69089DA2" w14:textId="224405B8" w:rsidR="005B22CC" w:rsidRPr="005B22CC" w:rsidRDefault="005B22CC" w:rsidP="005B22C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VEIKLOS BEI KOMPETENCIJOS ĮSIVERTINIMO IR VERTINIMO LENTELĖ</w:t>
      </w:r>
    </w:p>
    <w:p w14:paraId="0A94475E" w14:textId="77777777" w:rsidR="005B22CC" w:rsidRDefault="005B22CC" w:rsidP="005B22CC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758289C2" w14:textId="77777777" w:rsidR="005B22CC" w:rsidRDefault="005B22CC" w:rsidP="005B22CC">
      <w:pPr>
        <w:jc w:val="center"/>
        <w:rPr>
          <w:szCs w:val="24"/>
        </w:rPr>
      </w:pPr>
      <w:r>
        <w:rPr>
          <w:szCs w:val="24"/>
        </w:rPr>
        <w:t>(data)</w:t>
      </w:r>
    </w:p>
    <w:p w14:paraId="2BEBC28D" w14:textId="77777777" w:rsidR="005B22CC" w:rsidRDefault="005B22CC" w:rsidP="005B22CC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47809532" w14:textId="6DB3B56D" w:rsidR="005B22CC" w:rsidRDefault="005B22CC" w:rsidP="005B22CC">
      <w:pPr>
        <w:jc w:val="center"/>
        <w:rPr>
          <w:szCs w:val="24"/>
        </w:rPr>
      </w:pPr>
      <w:r>
        <w:rPr>
          <w:szCs w:val="24"/>
        </w:rPr>
        <w:t xml:space="preserve">(dokumento sudarymo vieta) </w:t>
      </w:r>
    </w:p>
    <w:p w14:paraId="2AE872B6" w14:textId="77777777" w:rsidR="005B22CC" w:rsidRDefault="005B22CC" w:rsidP="005B22CC">
      <w:pPr>
        <w:jc w:val="center"/>
        <w:rPr>
          <w:szCs w:val="24"/>
        </w:rPr>
      </w:pPr>
      <w:r>
        <w:rPr>
          <w:szCs w:val="24"/>
        </w:rPr>
        <w:t>______________________________________</w:t>
      </w:r>
    </w:p>
    <w:p w14:paraId="328577E6" w14:textId="77777777" w:rsidR="005B22CC" w:rsidRDefault="005B22CC" w:rsidP="005B22CC">
      <w:pPr>
        <w:jc w:val="center"/>
        <w:rPr>
          <w:szCs w:val="24"/>
        </w:rPr>
      </w:pPr>
      <w:r>
        <w:rPr>
          <w:szCs w:val="24"/>
        </w:rPr>
        <w:t>(institucijos pavadinimas)</w:t>
      </w:r>
    </w:p>
    <w:tbl>
      <w:tblPr>
        <w:tblW w:w="15492" w:type="dxa"/>
        <w:tblLook w:val="01E0" w:firstRow="1" w:lastRow="1" w:firstColumn="1" w:lastColumn="1" w:noHBand="0" w:noVBand="0"/>
      </w:tblPr>
      <w:tblGrid>
        <w:gridCol w:w="7746"/>
        <w:gridCol w:w="7746"/>
      </w:tblGrid>
      <w:tr w:rsidR="005B22CC" w14:paraId="12FB15D7" w14:textId="77777777" w:rsidTr="005B22CC">
        <w:trPr>
          <w:trHeight w:val="758"/>
        </w:trPr>
        <w:tc>
          <w:tcPr>
            <w:tcW w:w="7746" w:type="dxa"/>
          </w:tcPr>
          <w:p w14:paraId="45558CD8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>Mokytojas ar pagalbos mokiniui specialistas _</w:t>
            </w:r>
            <w:r>
              <w:rPr>
                <w:szCs w:val="24"/>
              </w:rPr>
              <w:tab/>
            </w:r>
          </w:p>
          <w:p w14:paraId="7E090F95" w14:textId="77777777" w:rsidR="005B22CC" w:rsidRDefault="005B22CC" w:rsidP="00F55F66">
            <w:pPr>
              <w:keepNext/>
              <w:tabs>
                <w:tab w:val="right" w:leader="underscore" w:pos="6840"/>
              </w:tabs>
              <w:ind w:left="3960"/>
              <w:jc w:val="center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  <w:p w14:paraId="3CA7D485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</w:p>
        </w:tc>
        <w:tc>
          <w:tcPr>
            <w:tcW w:w="7746" w:type="dxa"/>
          </w:tcPr>
          <w:p w14:paraId="0D90C2DE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 xml:space="preserve">Vertintojas </w:t>
            </w:r>
            <w:r>
              <w:rPr>
                <w:szCs w:val="24"/>
              </w:rPr>
              <w:tab/>
            </w:r>
          </w:p>
          <w:p w14:paraId="05907C3E" w14:textId="77777777" w:rsidR="005B22CC" w:rsidRDefault="005B22CC" w:rsidP="00F55F66">
            <w:pPr>
              <w:keepNext/>
              <w:tabs>
                <w:tab w:val="left" w:pos="2418"/>
                <w:tab w:val="right" w:leader="underscore" w:pos="6840"/>
              </w:tabs>
              <w:ind w:left="1993"/>
              <w:jc w:val="center"/>
              <w:rPr>
                <w:szCs w:val="24"/>
              </w:rPr>
            </w:pPr>
            <w:r>
              <w:rPr>
                <w:szCs w:val="24"/>
              </w:rPr>
              <w:t>(vardas ir pavardė, pareigos)</w:t>
            </w:r>
          </w:p>
        </w:tc>
      </w:tr>
      <w:tr w:rsidR="005B22CC" w14:paraId="46398239" w14:textId="77777777" w:rsidTr="005B22CC">
        <w:trPr>
          <w:trHeight w:val="385"/>
        </w:trPr>
        <w:tc>
          <w:tcPr>
            <w:tcW w:w="7746" w:type="dxa"/>
          </w:tcPr>
          <w:p w14:paraId="45819F3D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>Turima kvalifikacinė kategorija</w:t>
            </w:r>
            <w:r>
              <w:rPr>
                <w:szCs w:val="24"/>
              </w:rPr>
              <w:tab/>
            </w:r>
          </w:p>
          <w:p w14:paraId="18C6C19A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</w:p>
        </w:tc>
        <w:tc>
          <w:tcPr>
            <w:tcW w:w="7746" w:type="dxa"/>
          </w:tcPr>
          <w:p w14:paraId="1BFDEDA4" w14:textId="77777777" w:rsidR="005B22CC" w:rsidRDefault="005B22CC" w:rsidP="00F55F66">
            <w:pPr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>Vertintojas</w:t>
            </w:r>
            <w:r>
              <w:rPr>
                <w:szCs w:val="24"/>
              </w:rPr>
              <w:tab/>
            </w:r>
          </w:p>
          <w:p w14:paraId="779264FF" w14:textId="77777777" w:rsidR="005B22CC" w:rsidRDefault="005B22CC" w:rsidP="00F55F66">
            <w:pPr>
              <w:keepNext/>
              <w:tabs>
                <w:tab w:val="right" w:leader="underscore" w:pos="6840"/>
              </w:tabs>
              <w:ind w:left="1020"/>
              <w:jc w:val="center"/>
              <w:rPr>
                <w:szCs w:val="24"/>
              </w:rPr>
            </w:pPr>
            <w:r>
              <w:rPr>
                <w:szCs w:val="24"/>
              </w:rPr>
              <w:t>(vardas ir pavardė, pareigos)</w:t>
            </w:r>
          </w:p>
        </w:tc>
      </w:tr>
      <w:tr w:rsidR="005B22CC" w14:paraId="11C953CF" w14:textId="77777777" w:rsidTr="005B22CC">
        <w:trPr>
          <w:trHeight w:val="385"/>
        </w:trPr>
        <w:tc>
          <w:tcPr>
            <w:tcW w:w="7746" w:type="dxa"/>
          </w:tcPr>
          <w:p w14:paraId="27459AA7" w14:textId="77777777" w:rsidR="005B22CC" w:rsidRDefault="005B22CC" w:rsidP="00F55F66">
            <w:pPr>
              <w:keepNext/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>Pretenduojama įgyti kvalifikacinė kategorija</w:t>
            </w:r>
            <w:r>
              <w:rPr>
                <w:szCs w:val="24"/>
              </w:rPr>
              <w:tab/>
            </w:r>
          </w:p>
          <w:p w14:paraId="344AB942" w14:textId="77777777" w:rsidR="005B22CC" w:rsidRDefault="005B22CC" w:rsidP="00F55F66">
            <w:pPr>
              <w:keepNext/>
              <w:tabs>
                <w:tab w:val="right" w:leader="underscore" w:pos="6840"/>
              </w:tabs>
              <w:ind w:left="3960"/>
              <w:jc w:val="center"/>
              <w:rPr>
                <w:szCs w:val="24"/>
              </w:rPr>
            </w:pPr>
            <w:r>
              <w:rPr>
                <w:szCs w:val="24"/>
              </w:rPr>
              <w:t>(nurodyti dalyką/ugdomąją veiklą)</w:t>
            </w:r>
          </w:p>
        </w:tc>
        <w:tc>
          <w:tcPr>
            <w:tcW w:w="7746" w:type="dxa"/>
          </w:tcPr>
          <w:p w14:paraId="31B1E27B" w14:textId="77777777" w:rsidR="005B22CC" w:rsidRDefault="005B22CC" w:rsidP="00F55F66">
            <w:pPr>
              <w:tabs>
                <w:tab w:val="right" w:leader="underscore" w:pos="6840"/>
              </w:tabs>
              <w:rPr>
                <w:szCs w:val="24"/>
              </w:rPr>
            </w:pPr>
            <w:r>
              <w:rPr>
                <w:szCs w:val="24"/>
              </w:rPr>
              <w:t xml:space="preserve">Vertintojas </w:t>
            </w:r>
            <w:r>
              <w:rPr>
                <w:szCs w:val="24"/>
              </w:rPr>
              <w:tab/>
            </w:r>
          </w:p>
          <w:p w14:paraId="104A69CB" w14:textId="77777777" w:rsidR="005B22CC" w:rsidRDefault="005B22CC" w:rsidP="00F55F66">
            <w:pPr>
              <w:tabs>
                <w:tab w:val="right" w:leader="underscore" w:pos="6840"/>
              </w:tabs>
              <w:ind w:left="1020"/>
              <w:jc w:val="center"/>
              <w:rPr>
                <w:szCs w:val="24"/>
              </w:rPr>
            </w:pPr>
            <w:r>
              <w:rPr>
                <w:szCs w:val="24"/>
              </w:rPr>
              <w:t>(vardas ir pavardė, pareigos)</w:t>
            </w:r>
          </w:p>
        </w:tc>
      </w:tr>
    </w:tbl>
    <w:p w14:paraId="73A0F57A" w14:textId="77777777" w:rsidR="005B22CC" w:rsidRDefault="005B22CC" w:rsidP="005B22CC">
      <w:pPr>
        <w:jc w:val="center"/>
        <w:rPr>
          <w:b/>
          <w:bCs/>
          <w:kern w:val="2"/>
          <w:szCs w:val="24"/>
          <w14:ligatures w14:val="standardContextua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394"/>
        <w:gridCol w:w="716"/>
        <w:gridCol w:w="682"/>
        <w:gridCol w:w="553"/>
        <w:gridCol w:w="550"/>
        <w:gridCol w:w="547"/>
        <w:gridCol w:w="543"/>
        <w:gridCol w:w="538"/>
        <w:gridCol w:w="582"/>
        <w:gridCol w:w="413"/>
        <w:gridCol w:w="560"/>
        <w:gridCol w:w="553"/>
        <w:gridCol w:w="688"/>
        <w:gridCol w:w="555"/>
        <w:gridCol w:w="554"/>
        <w:gridCol w:w="553"/>
        <w:gridCol w:w="553"/>
      </w:tblGrid>
      <w:tr w:rsidR="005B22CC" w14:paraId="54D50CC3" w14:textId="77777777" w:rsidTr="00F55F66">
        <w:trPr>
          <w:cantSplit/>
          <w:trHeight w:val="23"/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BE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Eil. Nr.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2F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Kriterijus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CD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Mokytojo ar pagalbos mokiniui specialisto įsivertinimas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BB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Vertintojo įvertinimas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75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Vertintojo įvertinimas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A5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Vertintojo įvertinimas</w:t>
            </w:r>
          </w:p>
        </w:tc>
      </w:tr>
      <w:tr w:rsidR="005B22CC" w14:paraId="32C4E949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C8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2F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numatyti konkrečius ugdymo tikslus ir uždavinius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F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A8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00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DC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3D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A7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07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39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2C5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03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8C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A4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A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27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269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2E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A59471A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18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A59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planuoti ugdymo turinį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6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E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28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17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CB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A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57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E4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AA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60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D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24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B2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95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27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C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CDCF9E1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3D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817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parinkti ir taikyti ugdymo būdus bei metodus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1E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C2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41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5B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E0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32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D6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76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94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7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9E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31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3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C8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B9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AB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6D70F914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EB1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CE7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tinkamai parinkti mokymo ir mokymosi medžiagą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D3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21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91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15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4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CA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19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8A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7A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23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4D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48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65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B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3B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C8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476FBC1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7C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2CC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atskleisti ugdymo turinį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AF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44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66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EC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6B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DE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EB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C1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E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51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5B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7E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F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4B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D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8058CD5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1C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76B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kurti ugdymo ir ugdymosi aplinką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07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08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75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CB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CB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CA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85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9E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49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A2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1A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63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8A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D0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01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D8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6206406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A9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2D9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naudoti laiką ir išteklius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E2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B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E8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12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A0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E6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D5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47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89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D1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762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2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8F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28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48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6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60727E9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19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CD3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vertinti mokinių pasiekimus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C7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54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78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C5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72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E9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1C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C9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F0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7C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7F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EE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19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9E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B0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15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F74FC59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D4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63E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bendrauti ir bendradarbiauti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88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81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C9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97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95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66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E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79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8A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41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6D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B5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DE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2C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55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61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6D7E6DC0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E16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561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Tėvus (globėjus, rūpintojus), kolegas, institucijos administraciją informuoja apie mokinių mokymosi sėkmingumą, pasiekimus ir pažangą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B1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D3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1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E1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F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7F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4F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916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9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F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FD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EB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70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E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51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B3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3A6DCBB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09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>2.3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58B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Dalyvauja institucijos ir vietos bendruomenės socialiniame kultūriniame gyvenime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7E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4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23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43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46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FE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85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A1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B9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E7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56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A9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CC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E5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BF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A6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4E381E09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33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FCC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dirbti komandoje ar / ir vadovauti jai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C8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A8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EE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6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D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68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74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FC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9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9A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E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F3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6A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7B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1A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064EFD3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C4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7BC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rengti projektus, dalyvauti juos įgyvendinant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3D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D0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10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BF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8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D0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B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10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CE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99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6B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FB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A7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D2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F2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C6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8D6032F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2A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A7D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vertinti savo veiklą / kompetenciją ir asmeninius pasiekimus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90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3B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79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2B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7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A2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D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3E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AD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C5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51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32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32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6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54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F6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4FADBBDC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A1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93E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taikyti švietimo naujoves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6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2D7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F7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9F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F4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81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A6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BC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1F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32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BD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E4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03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3E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B7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7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0D114C96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22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80F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naudotis įvairiais informaciniais ir komunikaciniais šaltiniais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8E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B4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EE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4C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E3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F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53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8E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EE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19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9F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AE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B3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81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4A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D9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19E4A7B6" w14:textId="77777777" w:rsidTr="00F55F66">
        <w:trPr>
          <w:cantSplit/>
          <w:trHeight w:val="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1D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32F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Geba tobulinti savo kvalifikaciją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72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2A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9A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AD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4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DF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D3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DE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DA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C9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6E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16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7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DA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CA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92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</w:tbl>
    <w:p w14:paraId="7402BC58" w14:textId="77777777" w:rsidR="005B22CC" w:rsidRDefault="005B22CC" w:rsidP="005B22CC">
      <w:pPr>
        <w:rPr>
          <w:kern w:val="2"/>
          <w14:ligatures w14:val="standardContextual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9"/>
        <w:gridCol w:w="5178"/>
        <w:gridCol w:w="1238"/>
        <w:gridCol w:w="689"/>
        <w:gridCol w:w="552"/>
        <w:gridCol w:w="826"/>
        <w:gridCol w:w="689"/>
        <w:gridCol w:w="689"/>
        <w:gridCol w:w="688"/>
        <w:gridCol w:w="689"/>
        <w:gridCol w:w="827"/>
        <w:gridCol w:w="552"/>
        <w:gridCol w:w="688"/>
        <w:gridCol w:w="964"/>
      </w:tblGrid>
      <w:tr w:rsidR="005B22CC" w14:paraId="0DC1F968" w14:textId="77777777" w:rsidTr="00F55F66">
        <w:trPr>
          <w:cantSplit/>
          <w:trHeight w:val="23"/>
          <w:tblHeader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3E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Veiklos sritis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FA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Kiti požymiai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2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Mokytojo, pagalbos mokiniui specialisto įsivertinimas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0A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Vertintojo įvertinimas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F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Vertintojo įvertinimas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36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Vertintojo įvertinimas</w:t>
            </w:r>
          </w:p>
        </w:tc>
      </w:tr>
      <w:tr w:rsidR="005B22CC" w14:paraId="536293A3" w14:textId="77777777" w:rsidTr="00F55F66">
        <w:trPr>
          <w:cantSplit/>
          <w:trHeight w:val="23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89D6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I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D285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 Rengia individualias / dalyko programas atsižvelgdamas į mokinių poreikius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31E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237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97D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3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87C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85F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9D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184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DA4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9D6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4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253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467A2386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C6C56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F868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 Taiko ugdymo metodus, kurie skatina mokinius veiklą plėtoti už institucijos ribų paremiant mokymąsi tiriamąja ar kūrybine veikla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99C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513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652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54A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E80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5E1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1EE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49A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29B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51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253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C55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FBBD77A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196C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6A7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 Dėl puikių dalykinių ir metodinių žinių yra kviečiamas dalyvauti Lietuvos Respublikos švietimo, mokslo ir sporto ministerijos sudarytose dalykinėse komisijose, darbo grupėse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36D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A74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379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60B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38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8E3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DF4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73B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74F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FB6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A08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A1F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03843CA9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62D2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FB3F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4. Dalyvauja savivaldybės sudarytose komisijose, darbo grupėse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527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6A0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B33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C20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901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B51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0AA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735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273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6B8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3D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CC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E918E88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17D75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FEED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5. Ugdytiniai yra įvairių olimpiadų konkursų varžybų ir pan. dalyviai / nugalėtojai / prizininkai / laureatai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926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752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22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C4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078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23D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6F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58C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A0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450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2F7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155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6BEA1F32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15C38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B2739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 Yra papildomos ugdomosios veiklos organizatorius ar vadovas, geba tikslingai derinti jos įvairovę mokinių poreikiams tenkinti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A85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334B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A87A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3FC5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3B50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47BE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2F75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84A1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FC4C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C1E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4245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3EA2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6B0B7BA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BBC33E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197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 Planuodamas ugdomąją veiklą panaudoja nacionalinių tyrimų rezultatus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C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78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6A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9B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E4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EF3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17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77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58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0D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9A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FD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FFB0FB5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853A41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7BB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8. Rengia užduotis brandos egzaminams, yra valstybinių brandos egzaminų vertintojas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BC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97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F6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8E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28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10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6B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10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36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84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ED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C8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7181BFC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965EBC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CD1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9. 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27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50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B9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3E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06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574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6C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9D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B3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68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C9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DA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AFCF3EC" w14:textId="77777777" w:rsidTr="00F55F66">
        <w:trPr>
          <w:cantSplit/>
          <w:trHeight w:val="23"/>
        </w:trPr>
        <w:tc>
          <w:tcPr>
            <w:tcW w:w="10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2F66BDC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II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48B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 Siekdamas ugdymo tikslų užmezga ir palaiko konstruktyvius santykius su socialiniais partneriais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85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01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C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C4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CD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43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EDD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57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9C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C2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A1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CE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B6B398F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26908F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00A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 Sukurta savita ir veiksminga klasės auklėtojo darbo 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B0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D2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24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0A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9A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A0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65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C8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FC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37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3C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66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661E5815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8C2FF7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AE0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 Inicijuoja ir dalyvauja institucijos, vietos bendruomenės, mokinių ir mokytojų organizacijų veikloje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C8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9D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F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3D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74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AC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13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79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7D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04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A5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57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32C6825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261D88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692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4. Dalyvauja vertinant ir nustatant kitų institucijų mokytojų, pagalbos mokiniui specialistų, pretenduojančių įgyti metodininko ar eksperto kvalifikacines kategorijas, profesinę kompetenciją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28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7F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1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39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16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72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83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C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22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CD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64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65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13A06E1A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A40CAF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D1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5. Rengia užduotis šalies (ar tarptautinėms) olimpiadoms, konkursams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40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5A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2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09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87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9A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4C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AF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D7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63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E7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93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098E8A2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AC91FF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01A" w14:textId="77777777" w:rsidR="005B22CC" w:rsidRDefault="005B22CC" w:rsidP="00F55F66">
            <w:pPr>
              <w:keepNext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 Yra savarankiškai parengęs šalies ar tarptautinio lygmens projektą ir gavo finansavimą projektui vykdyti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5B1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E8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F7F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CA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3A1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CC3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44D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155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F08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7FE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5D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CD1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47227E5E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17D39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C8A" w14:textId="77777777" w:rsidR="005B22CC" w:rsidRDefault="005B22CC" w:rsidP="00F55F66">
            <w:pPr>
              <w:keepNext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 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2E4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69D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14E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950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BCD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19E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270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CF0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C65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3EC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EA4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7CD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5E57F39D" w14:textId="77777777" w:rsidTr="00F55F66">
        <w:trPr>
          <w:cantSplit/>
          <w:trHeight w:val="23"/>
        </w:trPr>
        <w:tc>
          <w:tcPr>
            <w:tcW w:w="10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56AD27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III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2D8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 Dalyvauja tarptautiniuose renginiuose (skaito pranešimus, paskaitas, veda seminarus, vadovauja grupių darbui)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2B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60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5F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B8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80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A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3C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D0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5D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98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E5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A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22689C7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29BEA6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6BC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bCs/>
                <w:iCs/>
                <w:kern w:val="2"/>
                <w:szCs w:val="24"/>
                <w14:ligatures w14:val="standardContextual"/>
              </w:rPr>
              <w:t>2.</w:t>
            </w:r>
            <w:r>
              <w:rPr>
                <w:b/>
                <w:bCs/>
                <w:i/>
                <w:iCs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Cs w:val="24"/>
                <w14:ligatures w14:val="standardContextual"/>
              </w:rPr>
              <w:t>Yra vadovėlio (-ių) autorius ar bendraautoris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AA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05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0A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3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E9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19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9E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D3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C3A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F9C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F6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8A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7156B5E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805B7B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7E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 Yra konsultantas, sertifikuotas mentorius, projekto koordinatorius (ne mažiau kaip 2 metai), tarptautinio lygmens sertifikatą turintis mokytojas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C5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4D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F0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FB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DF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87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D7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6D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16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C0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B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7B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A5A97AD" w14:textId="77777777" w:rsidTr="00F55F66">
        <w:trPr>
          <w:cantSplit/>
          <w:trHeight w:val="1204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C4C757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EC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4. Studijuoja universitetinėje aukštojoje mokykloje pagal II–III pakopos studijų programą ir siekia įgyti papildomą kvalifikaciją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9A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9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69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8C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F3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50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A2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5B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0F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E8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7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10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A507FFC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799DCA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556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5. Rengia ir skaito pranešimus užsienio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DB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97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03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DE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A4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AB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6D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6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A9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D7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2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20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2D14A13D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ABC0A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AF23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 Skaito metodines-dalykines, pedagogines paskaitas, pranešimus institucijos, miesto (rajono) ir šalies pedagogams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B3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29C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691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9C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B8F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550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1A4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237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120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896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461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4B4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111A405D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A79F4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427B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 Rengia kvalifikacijos tobulinimo programas ir dalyvauja jas įgyvendinant, veda autorinius seminarus mokytojams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556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3FD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D268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C4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317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0D2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669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519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DB8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747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0ED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DDE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056628BB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3E7E8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8AFE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8. Skaito pranešimus mokslinėse-praktinėse konferencijose miesto (rajono), apskrities, šalies pedagogams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18B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708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D62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2C1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839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4E8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9C6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163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57A6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734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CA3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DFD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7A2D6E0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353772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F304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9. Yra parengęs metodines ir mokomąsias priemones, aprobuotas savivaldybės dalyko metodinio būrelio / tarybos (profesijos mokytojams – ekspertų komisijos)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862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FAE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4CD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69F0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0A1B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99A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E04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C1EA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0C45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90E1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CB19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633C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3D9DB611" w14:textId="77777777" w:rsidTr="00F55F66">
        <w:trPr>
          <w:cantSplit/>
          <w:trHeight w:val="23"/>
        </w:trPr>
        <w:tc>
          <w:tcPr>
            <w:tcW w:w="10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A46A9" w14:textId="77777777" w:rsidR="005B22CC" w:rsidRDefault="005B22CC" w:rsidP="00F55F66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5A1D4" w14:textId="77777777" w:rsidR="005B22CC" w:rsidRDefault="005B22CC" w:rsidP="00F55F66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10. Vadovauja šalies profesinio mokymo metodinei komisijai arba yra tokios komisijos narys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E131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F215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FB59E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73727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BBB5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DFEB3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0DE8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7035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0ACF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082FD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DEAF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B00E2" w14:textId="77777777" w:rsidR="005B22CC" w:rsidRDefault="005B22CC" w:rsidP="00F55F66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  <w:tr w:rsidR="005B22CC" w14:paraId="769AB204" w14:textId="77777777" w:rsidTr="00F55F66">
        <w:trPr>
          <w:cantSplit/>
          <w:trHeight w:val="23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D74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D4" w14:textId="77777777" w:rsidR="005B22CC" w:rsidRDefault="005B22CC" w:rsidP="00F55F66">
            <w:pPr>
              <w:keepNext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11. 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63D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93A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275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AEB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019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A20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55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86C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27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9A6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24B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1E8" w14:textId="77777777" w:rsidR="005B22CC" w:rsidRDefault="005B22CC" w:rsidP="00F55F66">
            <w:pPr>
              <w:keepNext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0</w:t>
            </w:r>
          </w:p>
        </w:tc>
      </w:tr>
    </w:tbl>
    <w:p w14:paraId="4F5F5DA1" w14:textId="77777777" w:rsidR="005B22CC" w:rsidRDefault="005B22CC" w:rsidP="005B22CC">
      <w:pPr>
        <w:keepNext/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</w:p>
    <w:p w14:paraId="1343E723" w14:textId="77777777" w:rsidR="005B22CC" w:rsidRDefault="005B22CC" w:rsidP="005B22CC">
      <w:pPr>
        <w:keepNext/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</w:p>
    <w:p w14:paraId="27AC4142" w14:textId="1897D144" w:rsidR="005B22CC" w:rsidRDefault="005B22CC" w:rsidP="005B22CC">
      <w:pPr>
        <w:keepNext/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Vertintojas (darbovietė ir pareigos)</w:t>
      </w:r>
      <w:r>
        <w:rPr>
          <w:kern w:val="2"/>
          <w:szCs w:val="24"/>
          <w14:ligatures w14:val="standardContextual"/>
        </w:rPr>
        <w:tab/>
        <w:t>(Parašas)</w:t>
      </w:r>
      <w:r>
        <w:rPr>
          <w:kern w:val="2"/>
          <w:szCs w:val="24"/>
          <w14:ligatures w14:val="standardContextual"/>
        </w:rPr>
        <w:tab/>
        <w:t>(Vardas ir pavardė)</w:t>
      </w:r>
    </w:p>
    <w:p w14:paraId="165059EB" w14:textId="77777777" w:rsidR="005B22CC" w:rsidRDefault="005B22CC" w:rsidP="005B22CC">
      <w:pPr>
        <w:keepNext/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</w:p>
    <w:p w14:paraId="23965727" w14:textId="77777777" w:rsidR="005B22CC" w:rsidRDefault="005B22CC" w:rsidP="005B22CC">
      <w:pPr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Vertintojas (darbovietė ir pareigos)</w:t>
      </w:r>
      <w:r>
        <w:rPr>
          <w:kern w:val="2"/>
          <w:szCs w:val="24"/>
          <w14:ligatures w14:val="standardContextual"/>
        </w:rPr>
        <w:tab/>
        <w:t>(Parašas)</w:t>
      </w:r>
      <w:r>
        <w:rPr>
          <w:kern w:val="2"/>
          <w:szCs w:val="24"/>
          <w14:ligatures w14:val="standardContextual"/>
        </w:rPr>
        <w:tab/>
        <w:t>(Vardas ir pavardė)</w:t>
      </w:r>
    </w:p>
    <w:p w14:paraId="599A3148" w14:textId="77777777" w:rsidR="005B22CC" w:rsidRDefault="005B22CC" w:rsidP="005B22CC">
      <w:pPr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</w:p>
    <w:p w14:paraId="0B618741" w14:textId="77777777" w:rsidR="005B22CC" w:rsidRDefault="005B22CC" w:rsidP="005B22CC">
      <w:pPr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Vertintojas (darbovietė ir pareigos)</w:t>
      </w:r>
      <w:r>
        <w:rPr>
          <w:kern w:val="2"/>
          <w:szCs w:val="24"/>
          <w14:ligatures w14:val="standardContextual"/>
        </w:rPr>
        <w:tab/>
        <w:t>(Parašas)</w:t>
      </w:r>
      <w:r>
        <w:rPr>
          <w:kern w:val="2"/>
          <w:szCs w:val="24"/>
          <w14:ligatures w14:val="standardContextual"/>
        </w:rPr>
        <w:tab/>
        <w:t>(Vardas ir pavardė)</w:t>
      </w:r>
    </w:p>
    <w:p w14:paraId="378E71E6" w14:textId="77777777" w:rsidR="005B22CC" w:rsidRDefault="005B22CC" w:rsidP="005B22CC">
      <w:pPr>
        <w:tabs>
          <w:tab w:val="center" w:pos="6360"/>
          <w:tab w:val="center" w:pos="10200"/>
        </w:tabs>
        <w:rPr>
          <w:kern w:val="2"/>
          <w:szCs w:val="24"/>
          <w14:ligatures w14:val="standardContextual"/>
        </w:rPr>
      </w:pPr>
    </w:p>
    <w:p w14:paraId="356BF1F5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46B2165E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6EB4619D" w14:textId="092E0CEA" w:rsidR="005B22CC" w:rsidRDefault="005B22CC" w:rsidP="005B22CC">
      <w:pPr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 xml:space="preserve">Susipažinau </w:t>
      </w:r>
    </w:p>
    <w:p w14:paraId="1911B4CE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5752048C" w14:textId="77777777" w:rsidR="005B22CC" w:rsidRDefault="005B22CC" w:rsidP="005B22CC">
      <w:pPr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(Parašas)</w:t>
      </w:r>
    </w:p>
    <w:p w14:paraId="0085542B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15FA98EA" w14:textId="77777777" w:rsidR="005B22CC" w:rsidRDefault="005B22CC" w:rsidP="005B22CC">
      <w:pPr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 xml:space="preserve">(Mokytojo ar pagalbos mokiniui specialisto vardas ir pavardė) </w:t>
      </w:r>
    </w:p>
    <w:p w14:paraId="49C911B0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41B8799F" w14:textId="77777777" w:rsidR="005B22CC" w:rsidRDefault="005B22CC" w:rsidP="005B22CC">
      <w:pPr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(Data)</w:t>
      </w:r>
    </w:p>
    <w:p w14:paraId="5B0DC2FE" w14:textId="77777777" w:rsidR="005B22CC" w:rsidRDefault="005B22CC" w:rsidP="005B22CC">
      <w:pPr>
        <w:rPr>
          <w:kern w:val="2"/>
          <w:szCs w:val="24"/>
          <w14:ligatures w14:val="standardContextual"/>
        </w:rPr>
      </w:pPr>
    </w:p>
    <w:p w14:paraId="5D1EA17A" w14:textId="77777777" w:rsidR="005B22CC" w:rsidRDefault="005B22CC" w:rsidP="005B22CC">
      <w:pPr>
        <w:widowControl w:val="0"/>
        <w:ind w:firstLine="567"/>
        <w:jc w:val="center"/>
        <w:rPr>
          <w:kern w:val="2"/>
          <w:szCs w:val="24"/>
          <w14:ligatures w14:val="standardContextual"/>
        </w:rPr>
      </w:pPr>
      <w:r>
        <w:rPr>
          <w:kern w:val="2"/>
          <w:szCs w:val="24"/>
          <w14:ligatures w14:val="standardContextual"/>
        </w:rPr>
        <w:t>_________________</w:t>
      </w:r>
    </w:p>
    <w:p w14:paraId="63C89DD1" w14:textId="77777777" w:rsidR="00260C2B" w:rsidRDefault="00260C2B"/>
    <w:sectPr w:rsidR="00260C2B" w:rsidSect="005B22CC">
      <w:pgSz w:w="16838" w:h="11906" w:orient="landscape"/>
      <w:pgMar w:top="426" w:right="42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2B"/>
    <w:rsid w:val="00260C2B"/>
    <w:rsid w:val="005B22CC"/>
    <w:rsid w:val="00C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18E"/>
  <w15:chartTrackingRefBased/>
  <w15:docId w15:val="{F49EACBC-E869-40F0-9B59-051023D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C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C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C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C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C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C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C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C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C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C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C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C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C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3933</Words>
  <Characters>2242</Characters>
  <Application>Microsoft Office Word</Application>
  <DocSecurity>0</DocSecurity>
  <Lines>18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dcterms:created xsi:type="dcterms:W3CDTF">2026-05-07T17:48:00Z</dcterms:created>
  <dcterms:modified xsi:type="dcterms:W3CDTF">2026-05-07T17:50:00Z</dcterms:modified>
</cp:coreProperties>
</file>